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D7FA8" w14:textId="77777777" w:rsidR="00411731" w:rsidRPr="00411731" w:rsidRDefault="00411731" w:rsidP="00411731">
      <w:pPr>
        <w:autoSpaceDE w:val="0"/>
        <w:autoSpaceDN w:val="0"/>
        <w:adjustRightInd w:val="0"/>
        <w:spacing w:after="0" w:line="240" w:lineRule="auto"/>
        <w:jc w:val="center"/>
        <w:rPr>
          <w:rFonts w:ascii="Arial" w:hAnsi="Arial"/>
          <w:color w:val="auto"/>
          <w:sz w:val="36"/>
          <w:szCs w:val="36"/>
        </w:rPr>
      </w:pPr>
      <w:bookmarkStart w:id="0" w:name="_GoBack"/>
      <w:bookmarkEnd w:id="0"/>
      <w:r w:rsidRPr="00411731">
        <w:rPr>
          <w:rFonts w:ascii="Arial" w:hAnsi="Arial"/>
          <w:b/>
          <w:bCs/>
          <w:color w:val="auto"/>
          <w:sz w:val="36"/>
          <w:szCs w:val="36"/>
        </w:rPr>
        <w:t>CAHIER DES CHARGES EVALUATION</w:t>
      </w:r>
    </w:p>
    <w:p w14:paraId="38675002" w14:textId="77777777" w:rsidR="008569BE" w:rsidRDefault="00411731" w:rsidP="00411731">
      <w:pPr>
        <w:pStyle w:val="Default"/>
        <w:jc w:val="center"/>
        <w:rPr>
          <w:rFonts w:ascii="Arial" w:hAnsi="Arial" w:cs="Arial"/>
          <w:b/>
          <w:bCs/>
          <w:color w:val="auto"/>
          <w:sz w:val="36"/>
          <w:szCs w:val="36"/>
        </w:rPr>
      </w:pPr>
      <w:r w:rsidRPr="00411731">
        <w:rPr>
          <w:rFonts w:ascii="Arial" w:hAnsi="Arial" w:cs="Arial"/>
          <w:b/>
          <w:bCs/>
          <w:color w:val="auto"/>
          <w:sz w:val="36"/>
          <w:szCs w:val="36"/>
        </w:rPr>
        <w:t>DE LA QUALITE DES ESMS</w:t>
      </w:r>
    </w:p>
    <w:p w14:paraId="6E753FDB" w14:textId="77777777" w:rsidR="00814EDA" w:rsidRDefault="00814EDA" w:rsidP="00411731">
      <w:pPr>
        <w:pStyle w:val="Default"/>
        <w:jc w:val="center"/>
        <w:rPr>
          <w:rFonts w:ascii="Arial" w:hAnsi="Arial" w:cs="Arial"/>
          <w:b/>
          <w:bCs/>
          <w:color w:val="auto"/>
          <w:sz w:val="36"/>
          <w:szCs w:val="36"/>
        </w:rPr>
      </w:pPr>
    </w:p>
    <w:p w14:paraId="231F9A50" w14:textId="77777777" w:rsidR="00814EDA" w:rsidRDefault="00814EDA" w:rsidP="00411731">
      <w:pPr>
        <w:pStyle w:val="Default"/>
        <w:jc w:val="center"/>
        <w:rPr>
          <w:rFonts w:ascii="Arial" w:hAnsi="Arial" w:cs="Arial"/>
          <w:b/>
          <w:bCs/>
          <w:color w:val="auto"/>
          <w:sz w:val="36"/>
          <w:szCs w:val="36"/>
        </w:rPr>
      </w:pPr>
    </w:p>
    <w:p w14:paraId="0E6FBC51" w14:textId="77777777" w:rsidR="00F0733E" w:rsidRDefault="00814EDA" w:rsidP="00411731">
      <w:pPr>
        <w:pStyle w:val="Default"/>
        <w:jc w:val="center"/>
        <w:rPr>
          <w:b/>
          <w:bCs/>
          <w:color w:val="auto"/>
          <w:sz w:val="20"/>
          <w:szCs w:val="20"/>
        </w:rPr>
      </w:pPr>
      <w:r>
        <w:rPr>
          <w:noProof/>
          <w:color w:val="auto"/>
        </w:rPr>
        <w:drawing>
          <wp:anchor distT="36576" distB="36576" distL="36576" distR="36576" simplePos="0" relativeHeight="251659264" behindDoc="0" locked="0" layoutInCell="1" allowOverlap="1" wp14:anchorId="53A5083A" wp14:editId="7D39687E">
            <wp:simplePos x="0" y="0"/>
            <wp:positionH relativeFrom="margin">
              <wp:posOffset>1862455</wp:posOffset>
            </wp:positionH>
            <wp:positionV relativeFrom="paragraph">
              <wp:posOffset>96520</wp:posOffset>
            </wp:positionV>
            <wp:extent cx="2724150" cy="932257"/>
            <wp:effectExtent l="0" t="0" r="0" b="1270"/>
            <wp:wrapNone/>
            <wp:docPr id="12" name="Image 12" descr="EPD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DA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9322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982D50" w14:textId="77777777" w:rsidR="00F0733E" w:rsidRDefault="00F0733E" w:rsidP="00411731">
      <w:pPr>
        <w:pStyle w:val="Default"/>
        <w:jc w:val="center"/>
        <w:rPr>
          <w:b/>
          <w:bCs/>
          <w:color w:val="auto"/>
          <w:sz w:val="20"/>
          <w:szCs w:val="20"/>
        </w:rPr>
      </w:pPr>
    </w:p>
    <w:p w14:paraId="3C0F579D" w14:textId="77777777" w:rsidR="00814EDA" w:rsidRDefault="00814EDA" w:rsidP="00411731">
      <w:pPr>
        <w:pStyle w:val="Default"/>
        <w:jc w:val="center"/>
        <w:rPr>
          <w:b/>
          <w:bCs/>
          <w:color w:val="auto"/>
          <w:sz w:val="20"/>
          <w:szCs w:val="20"/>
        </w:rPr>
      </w:pPr>
    </w:p>
    <w:p w14:paraId="33A0FE20" w14:textId="77777777" w:rsidR="00814EDA" w:rsidRDefault="00814EDA" w:rsidP="00411731">
      <w:pPr>
        <w:pStyle w:val="Default"/>
        <w:jc w:val="center"/>
        <w:rPr>
          <w:b/>
          <w:bCs/>
          <w:color w:val="auto"/>
          <w:sz w:val="20"/>
          <w:szCs w:val="20"/>
        </w:rPr>
      </w:pPr>
    </w:p>
    <w:p w14:paraId="4241CE2B" w14:textId="77777777" w:rsidR="00814EDA" w:rsidRDefault="00814EDA" w:rsidP="00411731">
      <w:pPr>
        <w:pStyle w:val="Default"/>
        <w:jc w:val="center"/>
        <w:rPr>
          <w:b/>
          <w:bCs/>
          <w:color w:val="auto"/>
          <w:sz w:val="20"/>
          <w:szCs w:val="20"/>
        </w:rPr>
      </w:pPr>
    </w:p>
    <w:p w14:paraId="718F1877" w14:textId="77777777" w:rsidR="00F0733E" w:rsidRDefault="00F0733E" w:rsidP="00411731">
      <w:pPr>
        <w:pStyle w:val="Default"/>
        <w:jc w:val="center"/>
        <w:rPr>
          <w:b/>
          <w:bCs/>
          <w:color w:val="auto"/>
          <w:sz w:val="20"/>
          <w:szCs w:val="20"/>
        </w:rPr>
      </w:pPr>
    </w:p>
    <w:p w14:paraId="19AA8D10" w14:textId="77777777" w:rsidR="00814EDA" w:rsidRDefault="00814EDA" w:rsidP="00411731">
      <w:pPr>
        <w:pStyle w:val="Default"/>
        <w:jc w:val="center"/>
        <w:rPr>
          <w:b/>
          <w:bCs/>
          <w:color w:val="auto"/>
          <w:sz w:val="20"/>
          <w:szCs w:val="20"/>
        </w:rPr>
      </w:pPr>
    </w:p>
    <w:p w14:paraId="3EF24DCB" w14:textId="77777777" w:rsidR="00814EDA" w:rsidRDefault="00814EDA" w:rsidP="00411731">
      <w:pPr>
        <w:pStyle w:val="Default"/>
        <w:jc w:val="center"/>
        <w:rPr>
          <w:b/>
          <w:bCs/>
          <w:color w:val="auto"/>
          <w:sz w:val="20"/>
          <w:szCs w:val="20"/>
        </w:rPr>
      </w:pPr>
    </w:p>
    <w:p w14:paraId="709F3A50" w14:textId="77777777" w:rsidR="00814EDA" w:rsidRDefault="00814EDA" w:rsidP="00411731">
      <w:pPr>
        <w:pStyle w:val="Default"/>
        <w:jc w:val="center"/>
        <w:rPr>
          <w:b/>
          <w:bCs/>
          <w:color w:val="auto"/>
          <w:sz w:val="20"/>
          <w:szCs w:val="20"/>
        </w:rPr>
      </w:pPr>
    </w:p>
    <w:p w14:paraId="278CF98A" w14:textId="77777777" w:rsidR="00814EDA" w:rsidRDefault="00814EDA" w:rsidP="00411731">
      <w:pPr>
        <w:pStyle w:val="Default"/>
        <w:jc w:val="center"/>
        <w:rPr>
          <w:b/>
          <w:bCs/>
          <w:color w:val="auto"/>
          <w:sz w:val="20"/>
          <w:szCs w:val="20"/>
        </w:rPr>
      </w:pPr>
      <w:r w:rsidRPr="00814EDA">
        <w:rPr>
          <w:rFonts w:ascii="Arial Narrow" w:hAnsi="Arial Narrow" w:cs="Arial"/>
          <w:noProof/>
          <w:color w:val="auto"/>
        </w:rPr>
        <mc:AlternateContent>
          <mc:Choice Requires="wps">
            <w:drawing>
              <wp:anchor distT="36576" distB="36576" distL="36576" distR="36576" simplePos="0" relativeHeight="251661312" behindDoc="0" locked="0" layoutInCell="1" allowOverlap="1" wp14:anchorId="1E6A984C" wp14:editId="7A614C16">
                <wp:simplePos x="0" y="0"/>
                <wp:positionH relativeFrom="margin">
                  <wp:posOffset>1562100</wp:posOffset>
                </wp:positionH>
                <wp:positionV relativeFrom="paragraph">
                  <wp:posOffset>1905</wp:posOffset>
                </wp:positionV>
                <wp:extent cx="3312795" cy="666750"/>
                <wp:effectExtent l="0" t="0" r="190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66675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EC5F36" w14:textId="77777777" w:rsidR="00195A94" w:rsidRPr="00814EDA" w:rsidRDefault="00195A94" w:rsidP="00814EDA">
                            <w:pPr>
                              <w:pStyle w:val="Corpsdetexte"/>
                              <w:widowControl w:val="0"/>
                              <w:spacing w:after="40"/>
                              <w:rPr>
                                <w:b/>
                                <w:bCs/>
                                <w:color w:val="FFC000"/>
                                <w:sz w:val="16"/>
                                <w:szCs w:val="16"/>
                              </w:rPr>
                            </w:pPr>
                            <w:r w:rsidRPr="00814EDA">
                              <w:rPr>
                                <w:b/>
                                <w:bCs/>
                                <w:color w:val="FFC000"/>
                                <w:sz w:val="16"/>
                                <w:szCs w:val="16"/>
                              </w:rPr>
                              <w:t>8, avenue du Château</w:t>
                            </w:r>
                          </w:p>
                          <w:p w14:paraId="4C0D55CF" w14:textId="77777777" w:rsidR="00195A94" w:rsidRPr="00814EDA" w:rsidRDefault="00195A94" w:rsidP="00814EDA">
                            <w:pPr>
                              <w:pStyle w:val="Corpsdetexte"/>
                              <w:widowControl w:val="0"/>
                              <w:spacing w:after="40"/>
                              <w:rPr>
                                <w:b/>
                                <w:bCs/>
                                <w:color w:val="FFC000"/>
                                <w:sz w:val="16"/>
                                <w:szCs w:val="16"/>
                              </w:rPr>
                            </w:pPr>
                            <w:r w:rsidRPr="00814EDA">
                              <w:rPr>
                                <w:b/>
                                <w:bCs/>
                                <w:color w:val="FFC000"/>
                                <w:sz w:val="16"/>
                                <w:szCs w:val="16"/>
                              </w:rPr>
                              <w:t>19 210 Lubersac</w:t>
                            </w:r>
                          </w:p>
                          <w:p w14:paraId="36A1D312" w14:textId="77777777" w:rsidR="00195A94" w:rsidRPr="00814EDA" w:rsidRDefault="00195A94" w:rsidP="00814EDA">
                            <w:pPr>
                              <w:pStyle w:val="Corpsdetexte"/>
                              <w:widowControl w:val="0"/>
                              <w:spacing w:after="40"/>
                              <w:rPr>
                                <w:b/>
                                <w:bCs/>
                                <w:color w:val="FFC000"/>
                                <w:sz w:val="16"/>
                                <w:szCs w:val="16"/>
                              </w:rPr>
                            </w:pPr>
                            <w:r w:rsidRPr="00814EDA">
                              <w:rPr>
                                <w:b/>
                                <w:bCs/>
                                <w:color w:val="FFC000"/>
                                <w:sz w:val="16"/>
                                <w:szCs w:val="16"/>
                              </w:rPr>
                              <w:t>Tél : 05.55.73.81.00 - Fax :05.55.73.67.07</w:t>
                            </w:r>
                          </w:p>
                          <w:p w14:paraId="792B3074" w14:textId="77777777" w:rsidR="00195A94" w:rsidRPr="00814EDA" w:rsidRDefault="00195A94" w:rsidP="00814EDA">
                            <w:pPr>
                              <w:pStyle w:val="Corpsdetexte"/>
                              <w:widowControl w:val="0"/>
                              <w:spacing w:after="40"/>
                              <w:rPr>
                                <w:b/>
                                <w:bCs/>
                                <w:color w:val="FFC000"/>
                                <w:sz w:val="16"/>
                                <w:szCs w:val="16"/>
                              </w:rPr>
                            </w:pPr>
                            <w:r w:rsidRPr="00814EDA">
                              <w:rPr>
                                <w:b/>
                                <w:bCs/>
                                <w:color w:val="FFC000"/>
                                <w:sz w:val="16"/>
                                <w:szCs w:val="16"/>
                              </w:rPr>
                              <w:t>www.epdaduglandier.fr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A984C" id="_x0000_t202" coordsize="21600,21600" o:spt="202" path="m,l,21600r21600,l21600,xe">
                <v:stroke joinstyle="miter"/>
                <v:path gradientshapeok="t" o:connecttype="rect"/>
              </v:shapetype>
              <v:shape id="Text Box 4" o:spid="_x0000_s1026" type="#_x0000_t202" style="position:absolute;left:0;text-align:left;margin-left:123pt;margin-top:.15pt;width:260.85pt;height:52.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B9AAMAAOYGAAAOAAAAZHJzL2Uyb0RvYy54bWysVW1vmzAQ/j5p/8HydwokhAAqqRISpknd&#10;i9TuBzhgglWwme2EdNP++84mSWm3D9PafED2+fz4ubvnLtc3x7ZBByoVEzzF/pWHEeWFKBnfpfjb&#10;fe5EGClNeEkawWmKH6nCN4v37677LqETUYumpBIBCFdJ36W41rpLXFcVNW2JuhId5XBYCdkSDVu5&#10;c0tJekBvG3fieaHbC1l2UhRUKbCuh0O8sPhVRQv9paoU1ahJMXDT9ivtd2u+7uKaJDtJupoVJxrk&#10;P1i0hHF49AK1JpqgvWR/QLWskEKJSl8VonVFVbGC2hggGt97Ec1dTTpqY4HkqO6SJvV2sMXnw1eJ&#10;WAm1m2LESQs1uqdHjVbiiAKTnr5TCXjddeCnj2AGVxuq6m5F8aAQF1lN+I4upRR9TUkJ9Hxz0x1d&#10;HXCUAdn2n0QJz5C9FhboWMnW5A6ygQAdyvR4KY2hUoBxOvUn83iGUQFnYRjOZ7Z2LknOtzup9Acq&#10;WmQWKZZQeotODrdKGzYkObuYx7jIWdPY8jf8mQEcBwu1+hlukwSYwNJ4Gk62tj9jL95Emyhwgkm4&#10;cQJvvXaWeRY4Ye7PZ+vpOsvW/i/Dwg+SmpUl5ebRs8784N/qeFL8oJCL0pRoWGngDCXbLzRrJDoQ&#10;UHr5MJSo2beQ68F20jqYoCNGJgj3cttmaQTsPidujyH6F0nwJ4G3msROHkZzJ8iDmRPPvcjx/HgV&#10;h14QB+v8eRJuGaevTwLqrVZIs4PJc2q/EfdRWG+bFJK0TMPQalib4sgzv2GMGO1veGk1pQlrhvUo&#10;hybuv+dwmc+8eTCNnPl8NnWC6cZzVlGeOcvMB61vVtlq80JIGytO9fo02mKOlD7ie3rjiTJo5dwG&#10;trlNPw+drY/bIwRuOn4rykdocymgC6GX4c8BFrWQPzDqYdCmWH3fE0kxaj5yGBXT0Dd9rccbOd5s&#10;xxvCC4BKscZoWGZ6mOb7TrJdDS8NyudiCeOlYrbzn1hBKGYDw9QGdRr8ZlqP99br6e9p8RsAAP//&#10;AwBQSwMEFAAGAAgAAAAhAKlufrvfAAAACAEAAA8AAABkcnMvZG93bnJldi54bWxMj0FLw0AUhO+C&#10;/2F5gje7sdFEYjalCs1FpFpF8PaSfU2C2bdhd9vGf+960uMww8w35Wo2oziS84NlBdeLBARxa/XA&#10;nYL3t83VHQgfkDWOlknBN3lYVednJRbanviVjrvQiVjCvkAFfQhTIaVvezLoF3Yijt7eOoMhStdJ&#10;7fAUy80ol0mSSYMDx4UeJ3rsqf3aHYyCpn12D+unevuyqTGr0336WX+wUpcX8/oeRKA5/IXhFz+i&#10;QxWZGntg7cWoYHmTxS9BQQoi2nmW5yCamEtuU5BVKf8fqH4AAAD//wMAUEsBAi0AFAAGAAgAAAAh&#10;ALaDOJL+AAAA4QEAABMAAAAAAAAAAAAAAAAAAAAAAFtDb250ZW50X1R5cGVzXS54bWxQSwECLQAU&#10;AAYACAAAACEAOP0h/9YAAACUAQAACwAAAAAAAAAAAAAAAAAvAQAAX3JlbHMvLnJlbHNQSwECLQAU&#10;AAYACAAAACEARo6QfQADAADmBgAADgAAAAAAAAAAAAAAAAAuAgAAZHJzL2Uyb0RvYy54bWxQSwEC&#10;LQAUAAYACAAAACEAqW5+u98AAAAIAQAADwAAAAAAAAAAAAAAAABaBQAAZHJzL2Rvd25yZXYueG1s&#10;UEsFBgAAAAAEAAQA8wAAAGYGAAAAAA==&#10;" filled="f" fillcolor="black [0]" stroked="f" strokecolor="black [0]" strokeweight="0" insetpen="t">
                <v:textbox inset="2.85pt,2.85pt,2.85pt,2.85pt">
                  <w:txbxContent>
                    <w:p w14:paraId="09EC5F36" w14:textId="77777777" w:rsidR="00195A94" w:rsidRPr="00814EDA" w:rsidRDefault="00195A94" w:rsidP="00814EDA">
                      <w:pPr>
                        <w:pStyle w:val="Corpsdetexte"/>
                        <w:widowControl w:val="0"/>
                        <w:spacing w:after="40"/>
                        <w:rPr>
                          <w:b/>
                          <w:bCs/>
                          <w:color w:val="FFC000"/>
                          <w:sz w:val="16"/>
                          <w:szCs w:val="16"/>
                        </w:rPr>
                      </w:pPr>
                      <w:r w:rsidRPr="00814EDA">
                        <w:rPr>
                          <w:b/>
                          <w:bCs/>
                          <w:color w:val="FFC000"/>
                          <w:sz w:val="16"/>
                          <w:szCs w:val="16"/>
                        </w:rPr>
                        <w:t>8, avenue du Château</w:t>
                      </w:r>
                    </w:p>
                    <w:p w14:paraId="4C0D55CF" w14:textId="77777777" w:rsidR="00195A94" w:rsidRPr="00814EDA" w:rsidRDefault="00195A94" w:rsidP="00814EDA">
                      <w:pPr>
                        <w:pStyle w:val="Corpsdetexte"/>
                        <w:widowControl w:val="0"/>
                        <w:spacing w:after="40"/>
                        <w:rPr>
                          <w:b/>
                          <w:bCs/>
                          <w:color w:val="FFC000"/>
                          <w:sz w:val="16"/>
                          <w:szCs w:val="16"/>
                        </w:rPr>
                      </w:pPr>
                      <w:r w:rsidRPr="00814EDA">
                        <w:rPr>
                          <w:b/>
                          <w:bCs/>
                          <w:color w:val="FFC000"/>
                          <w:sz w:val="16"/>
                          <w:szCs w:val="16"/>
                        </w:rPr>
                        <w:t>19 210 Lubersac</w:t>
                      </w:r>
                    </w:p>
                    <w:p w14:paraId="36A1D312" w14:textId="77777777" w:rsidR="00195A94" w:rsidRPr="00814EDA" w:rsidRDefault="00195A94" w:rsidP="00814EDA">
                      <w:pPr>
                        <w:pStyle w:val="Corpsdetexte"/>
                        <w:widowControl w:val="0"/>
                        <w:spacing w:after="40"/>
                        <w:rPr>
                          <w:b/>
                          <w:bCs/>
                          <w:color w:val="FFC000"/>
                          <w:sz w:val="16"/>
                          <w:szCs w:val="16"/>
                        </w:rPr>
                      </w:pPr>
                      <w:r w:rsidRPr="00814EDA">
                        <w:rPr>
                          <w:b/>
                          <w:bCs/>
                          <w:color w:val="FFC000"/>
                          <w:sz w:val="16"/>
                          <w:szCs w:val="16"/>
                        </w:rPr>
                        <w:t>Tél : 05.55.73.81.00 - Fax :05.55.73.67.07</w:t>
                      </w:r>
                    </w:p>
                    <w:p w14:paraId="792B3074" w14:textId="77777777" w:rsidR="00195A94" w:rsidRPr="00814EDA" w:rsidRDefault="00195A94" w:rsidP="00814EDA">
                      <w:pPr>
                        <w:pStyle w:val="Corpsdetexte"/>
                        <w:widowControl w:val="0"/>
                        <w:spacing w:after="40"/>
                        <w:rPr>
                          <w:b/>
                          <w:bCs/>
                          <w:color w:val="FFC000"/>
                          <w:sz w:val="16"/>
                          <w:szCs w:val="16"/>
                        </w:rPr>
                      </w:pPr>
                      <w:r w:rsidRPr="00814EDA">
                        <w:rPr>
                          <w:b/>
                          <w:bCs/>
                          <w:color w:val="FFC000"/>
                          <w:sz w:val="16"/>
                          <w:szCs w:val="16"/>
                        </w:rPr>
                        <w:t>www.epdaduglandier.fr</w:t>
                      </w:r>
                    </w:p>
                  </w:txbxContent>
                </v:textbox>
                <w10:wrap anchorx="margin"/>
              </v:shape>
            </w:pict>
          </mc:Fallback>
        </mc:AlternateContent>
      </w:r>
    </w:p>
    <w:p w14:paraId="664DDAF4" w14:textId="77777777" w:rsidR="00814EDA" w:rsidRDefault="00814EDA" w:rsidP="00411731">
      <w:pPr>
        <w:pStyle w:val="Default"/>
        <w:jc w:val="center"/>
        <w:rPr>
          <w:b/>
          <w:bCs/>
          <w:color w:val="auto"/>
          <w:sz w:val="20"/>
          <w:szCs w:val="20"/>
        </w:rPr>
      </w:pPr>
    </w:p>
    <w:p w14:paraId="53D5A8D8" w14:textId="77777777" w:rsidR="00814EDA" w:rsidRDefault="00814EDA" w:rsidP="00411731">
      <w:pPr>
        <w:pStyle w:val="Default"/>
        <w:jc w:val="center"/>
        <w:rPr>
          <w:b/>
          <w:bCs/>
          <w:color w:val="auto"/>
          <w:sz w:val="20"/>
          <w:szCs w:val="20"/>
        </w:rPr>
      </w:pPr>
    </w:p>
    <w:p w14:paraId="46BB3704" w14:textId="77777777" w:rsidR="00814EDA" w:rsidRDefault="00814EDA" w:rsidP="00411731">
      <w:pPr>
        <w:pStyle w:val="Default"/>
        <w:jc w:val="center"/>
        <w:rPr>
          <w:b/>
          <w:bCs/>
          <w:color w:val="auto"/>
          <w:sz w:val="20"/>
          <w:szCs w:val="20"/>
        </w:rPr>
      </w:pPr>
    </w:p>
    <w:p w14:paraId="173A7869" w14:textId="77777777" w:rsidR="00814EDA" w:rsidRDefault="00814EDA" w:rsidP="00411731">
      <w:pPr>
        <w:pStyle w:val="Default"/>
        <w:jc w:val="center"/>
        <w:rPr>
          <w:b/>
          <w:bCs/>
          <w:color w:val="auto"/>
          <w:sz w:val="20"/>
          <w:szCs w:val="20"/>
        </w:rPr>
      </w:pPr>
    </w:p>
    <w:p w14:paraId="392A1376" w14:textId="77777777" w:rsidR="00814EDA" w:rsidRDefault="00814EDA" w:rsidP="00411731">
      <w:pPr>
        <w:pStyle w:val="Default"/>
        <w:jc w:val="center"/>
        <w:rPr>
          <w:b/>
          <w:bCs/>
          <w:color w:val="auto"/>
          <w:sz w:val="20"/>
          <w:szCs w:val="20"/>
        </w:rPr>
      </w:pPr>
    </w:p>
    <w:p w14:paraId="1E395C01" w14:textId="77777777" w:rsidR="00814EDA" w:rsidRDefault="00814EDA" w:rsidP="00411731">
      <w:pPr>
        <w:pStyle w:val="Default"/>
        <w:jc w:val="center"/>
        <w:rPr>
          <w:b/>
          <w:bCs/>
          <w:color w:val="auto"/>
          <w:sz w:val="20"/>
          <w:szCs w:val="20"/>
        </w:rPr>
      </w:pPr>
    </w:p>
    <w:p w14:paraId="198B4671" w14:textId="77777777" w:rsidR="00814EDA" w:rsidRDefault="00814EDA" w:rsidP="00411731">
      <w:pPr>
        <w:pStyle w:val="Default"/>
        <w:jc w:val="center"/>
        <w:rPr>
          <w:b/>
          <w:bCs/>
          <w:color w:val="auto"/>
          <w:sz w:val="20"/>
          <w:szCs w:val="20"/>
        </w:rPr>
      </w:pPr>
      <w:r>
        <w:rPr>
          <w:b/>
          <w:bCs/>
          <w:noProof/>
          <w:color w:val="auto"/>
          <w:sz w:val="20"/>
          <w:szCs w:val="20"/>
        </w:rPr>
        <w:drawing>
          <wp:inline distT="0" distB="0" distL="0" distR="0" wp14:anchorId="01B0D5D7" wp14:editId="780857AB">
            <wp:extent cx="3514725" cy="2375514"/>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7081" cy="2390624"/>
                    </a:xfrm>
                    <a:prstGeom prst="rect">
                      <a:avLst/>
                    </a:prstGeom>
                    <a:noFill/>
                  </pic:spPr>
                </pic:pic>
              </a:graphicData>
            </a:graphic>
          </wp:inline>
        </w:drawing>
      </w:r>
    </w:p>
    <w:p w14:paraId="0F1A19BF" w14:textId="77777777" w:rsidR="00814EDA" w:rsidRDefault="00814EDA" w:rsidP="00411731">
      <w:pPr>
        <w:pStyle w:val="Default"/>
        <w:jc w:val="center"/>
        <w:rPr>
          <w:b/>
          <w:bCs/>
          <w:color w:val="auto"/>
          <w:sz w:val="20"/>
          <w:szCs w:val="20"/>
        </w:rPr>
      </w:pPr>
    </w:p>
    <w:p w14:paraId="775A6CCE" w14:textId="77777777" w:rsidR="00814EDA" w:rsidRDefault="00814EDA" w:rsidP="00411731">
      <w:pPr>
        <w:pStyle w:val="Default"/>
        <w:jc w:val="center"/>
        <w:rPr>
          <w:b/>
          <w:bCs/>
          <w:color w:val="auto"/>
          <w:sz w:val="20"/>
          <w:szCs w:val="20"/>
        </w:rPr>
      </w:pPr>
    </w:p>
    <w:p w14:paraId="630D126B" w14:textId="77777777" w:rsidR="00F0733E" w:rsidRDefault="00F0733E" w:rsidP="00411731">
      <w:pPr>
        <w:pStyle w:val="Default"/>
        <w:jc w:val="center"/>
        <w:rPr>
          <w:b/>
          <w:bCs/>
          <w:color w:val="auto"/>
          <w:sz w:val="20"/>
          <w:szCs w:val="20"/>
        </w:rPr>
      </w:pPr>
    </w:p>
    <w:p w14:paraId="07888F2E" w14:textId="77777777" w:rsidR="00F0733E" w:rsidRDefault="00814EDA" w:rsidP="00411731">
      <w:pPr>
        <w:pStyle w:val="Default"/>
        <w:jc w:val="center"/>
        <w:rPr>
          <w:b/>
          <w:bCs/>
          <w:color w:val="auto"/>
          <w:sz w:val="20"/>
          <w:szCs w:val="20"/>
        </w:rPr>
      </w:pPr>
      <w:r>
        <w:rPr>
          <w:b/>
          <w:bCs/>
          <w:noProof/>
          <w:color w:val="auto"/>
          <w:sz w:val="20"/>
          <w:szCs w:val="20"/>
        </w:rPr>
        <w:drawing>
          <wp:inline distT="0" distB="0" distL="0" distR="0" wp14:anchorId="73182EA9" wp14:editId="01C2FDC3">
            <wp:extent cx="5886450" cy="15144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1514475"/>
                    </a:xfrm>
                    <a:prstGeom prst="rect">
                      <a:avLst/>
                    </a:prstGeom>
                    <a:noFill/>
                  </pic:spPr>
                </pic:pic>
              </a:graphicData>
            </a:graphic>
          </wp:inline>
        </w:drawing>
      </w:r>
    </w:p>
    <w:p w14:paraId="15354706" w14:textId="77777777" w:rsidR="00F0733E" w:rsidRDefault="00F0733E" w:rsidP="00411731">
      <w:pPr>
        <w:pStyle w:val="Default"/>
        <w:jc w:val="center"/>
        <w:rPr>
          <w:b/>
          <w:bCs/>
          <w:color w:val="auto"/>
          <w:sz w:val="20"/>
          <w:szCs w:val="20"/>
        </w:rPr>
      </w:pPr>
    </w:p>
    <w:p w14:paraId="37F27A76" w14:textId="77777777" w:rsidR="00F0733E" w:rsidRDefault="00F0733E" w:rsidP="00411731">
      <w:pPr>
        <w:pStyle w:val="Default"/>
        <w:jc w:val="center"/>
        <w:rPr>
          <w:b/>
          <w:bCs/>
          <w:color w:val="auto"/>
          <w:sz w:val="20"/>
          <w:szCs w:val="20"/>
        </w:rPr>
      </w:pPr>
    </w:p>
    <w:p w14:paraId="6C50CD11" w14:textId="77777777" w:rsidR="00F0733E" w:rsidRDefault="00F0733E" w:rsidP="00411731">
      <w:pPr>
        <w:pStyle w:val="Default"/>
        <w:jc w:val="center"/>
        <w:rPr>
          <w:b/>
          <w:bCs/>
          <w:color w:val="auto"/>
          <w:sz w:val="20"/>
          <w:szCs w:val="20"/>
        </w:rPr>
      </w:pPr>
    </w:p>
    <w:p w14:paraId="72D7FAF6" w14:textId="77777777" w:rsidR="00F0733E" w:rsidRDefault="00F0733E" w:rsidP="00411731">
      <w:pPr>
        <w:pStyle w:val="Default"/>
        <w:jc w:val="center"/>
        <w:rPr>
          <w:b/>
          <w:bCs/>
          <w:color w:val="auto"/>
          <w:sz w:val="20"/>
          <w:szCs w:val="20"/>
        </w:rPr>
      </w:pPr>
    </w:p>
    <w:p w14:paraId="62C39DE2" w14:textId="25B69893" w:rsidR="00FF717A" w:rsidRDefault="00411731" w:rsidP="00411731">
      <w:pPr>
        <w:pStyle w:val="Default"/>
        <w:jc w:val="center"/>
        <w:rPr>
          <w:b/>
          <w:bCs/>
          <w:color w:val="auto"/>
          <w:sz w:val="28"/>
          <w:szCs w:val="28"/>
        </w:rPr>
      </w:pPr>
      <w:r w:rsidRPr="00411731">
        <w:rPr>
          <w:b/>
          <w:bCs/>
          <w:color w:val="auto"/>
          <w:sz w:val="28"/>
          <w:szCs w:val="28"/>
        </w:rPr>
        <w:t>Evaluation des activités et de la qualité des prestations</w:t>
      </w:r>
    </w:p>
    <w:p w14:paraId="6907FA72" w14:textId="77777777" w:rsidR="00FF717A" w:rsidRDefault="00FF717A">
      <w:pPr>
        <w:rPr>
          <w:rFonts w:ascii="Cambria" w:hAnsi="Cambria" w:cs="Cambria"/>
          <w:b/>
          <w:bCs/>
          <w:color w:val="auto"/>
          <w:sz w:val="28"/>
          <w:szCs w:val="28"/>
        </w:rPr>
      </w:pPr>
      <w:r>
        <w:rPr>
          <w:b/>
          <w:bCs/>
          <w:color w:val="auto"/>
          <w:sz w:val="28"/>
          <w:szCs w:val="28"/>
        </w:rPr>
        <w:br w:type="page"/>
      </w:r>
    </w:p>
    <w:sdt>
      <w:sdtPr>
        <w:rPr>
          <w:rFonts w:ascii="Arial Narrow" w:hAnsi="Arial Narrow" w:cs="Arial"/>
        </w:rPr>
        <w:id w:val="-1154137513"/>
        <w:docPartObj>
          <w:docPartGallery w:val="Table of Contents"/>
          <w:docPartUnique/>
        </w:docPartObj>
      </w:sdtPr>
      <w:sdtEndPr>
        <w:rPr>
          <w:b/>
          <w:bCs/>
        </w:rPr>
      </w:sdtEndPr>
      <w:sdtContent>
        <w:p w14:paraId="0CFB50F4" w14:textId="759557CE" w:rsidR="00FF5574" w:rsidRPr="00FF717A" w:rsidRDefault="00FF5574" w:rsidP="00FF5574">
          <w:pPr>
            <w:pStyle w:val="Titre"/>
            <w:rPr>
              <w:b/>
              <w:bCs/>
              <w:color w:val="0070C0"/>
              <w:sz w:val="32"/>
              <w:szCs w:val="32"/>
            </w:rPr>
          </w:pPr>
          <w:r w:rsidRPr="00FF717A">
            <w:rPr>
              <w:b/>
              <w:bCs/>
              <w:color w:val="0070C0"/>
              <w:sz w:val="32"/>
              <w:szCs w:val="32"/>
            </w:rPr>
            <w:t>Table des matières</w:t>
          </w:r>
        </w:p>
        <w:p w14:paraId="4E3A138A" w14:textId="350EA8DB" w:rsidR="00FF717A" w:rsidRDefault="00FF717A">
          <w:pPr>
            <w:pStyle w:val="TM1"/>
            <w:tabs>
              <w:tab w:val="left" w:pos="482"/>
              <w:tab w:val="right" w:leader="dot" w:pos="9630"/>
            </w:tabs>
            <w:rPr>
              <w:rFonts w:asciiTheme="minorHAnsi" w:eastAsiaTheme="minorEastAsia" w:hAnsiTheme="minorHAnsi" w:cstheme="minorBidi"/>
              <w:b w:val="0"/>
              <w:noProof/>
              <w:color w:val="auto"/>
              <w:kern w:val="2"/>
              <w:lang w:eastAsia="fr-FR"/>
              <w14:ligatures w14:val="standardContextual"/>
            </w:rPr>
          </w:pPr>
          <w:r>
            <w:rPr>
              <w:b w:val="0"/>
            </w:rPr>
            <w:fldChar w:fldCharType="begin"/>
          </w:r>
          <w:r>
            <w:rPr>
              <w:b w:val="0"/>
            </w:rPr>
            <w:instrText xml:space="preserve"> TOC \o "1-2" \h \z \u </w:instrText>
          </w:r>
          <w:r>
            <w:rPr>
              <w:b w:val="0"/>
            </w:rPr>
            <w:fldChar w:fldCharType="separate"/>
          </w:r>
          <w:hyperlink w:anchor="_Toc165360618" w:history="1">
            <w:r w:rsidRPr="00B12A66">
              <w:rPr>
                <w:rStyle w:val="Lienhypertexte"/>
                <w:noProof/>
              </w:rPr>
              <w:t>1.</w:t>
            </w:r>
            <w:r>
              <w:rPr>
                <w:rFonts w:asciiTheme="minorHAnsi" w:eastAsiaTheme="minorEastAsia" w:hAnsiTheme="minorHAnsi" w:cstheme="minorBidi"/>
                <w:b w:val="0"/>
                <w:noProof/>
                <w:color w:val="auto"/>
                <w:kern w:val="2"/>
                <w:lang w:eastAsia="fr-FR"/>
                <w14:ligatures w14:val="standardContextual"/>
              </w:rPr>
              <w:tab/>
            </w:r>
            <w:r w:rsidRPr="00B12A66">
              <w:rPr>
                <w:rStyle w:val="Lienhypertexte"/>
                <w:noProof/>
              </w:rPr>
              <w:t>Commanditaire</w:t>
            </w:r>
            <w:r>
              <w:rPr>
                <w:noProof/>
                <w:webHidden/>
              </w:rPr>
              <w:tab/>
            </w:r>
            <w:r>
              <w:rPr>
                <w:noProof/>
                <w:webHidden/>
              </w:rPr>
              <w:fldChar w:fldCharType="begin"/>
            </w:r>
            <w:r>
              <w:rPr>
                <w:noProof/>
                <w:webHidden/>
              </w:rPr>
              <w:instrText xml:space="preserve"> PAGEREF _Toc165360618 \h </w:instrText>
            </w:r>
            <w:r>
              <w:rPr>
                <w:noProof/>
                <w:webHidden/>
              </w:rPr>
            </w:r>
            <w:r>
              <w:rPr>
                <w:noProof/>
                <w:webHidden/>
              </w:rPr>
              <w:fldChar w:fldCharType="separate"/>
            </w:r>
            <w:r>
              <w:rPr>
                <w:noProof/>
                <w:webHidden/>
              </w:rPr>
              <w:t>3</w:t>
            </w:r>
            <w:r>
              <w:rPr>
                <w:noProof/>
                <w:webHidden/>
              </w:rPr>
              <w:fldChar w:fldCharType="end"/>
            </w:r>
          </w:hyperlink>
        </w:p>
        <w:p w14:paraId="250C7E7C" w14:textId="18B4C64D"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19" w:history="1">
            <w:r w:rsidR="00FF717A" w:rsidRPr="00B12A66">
              <w:rPr>
                <w:rStyle w:val="Lienhypertexte"/>
                <w:noProof/>
              </w:rPr>
              <w:t>1.1</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Présentation de l’EPDA du Glandier :</w:t>
            </w:r>
            <w:r w:rsidR="00FF717A">
              <w:rPr>
                <w:noProof/>
                <w:webHidden/>
              </w:rPr>
              <w:tab/>
            </w:r>
            <w:r w:rsidR="00FF717A">
              <w:rPr>
                <w:noProof/>
                <w:webHidden/>
              </w:rPr>
              <w:fldChar w:fldCharType="begin"/>
            </w:r>
            <w:r w:rsidR="00FF717A">
              <w:rPr>
                <w:noProof/>
                <w:webHidden/>
              </w:rPr>
              <w:instrText xml:space="preserve"> PAGEREF _Toc165360619 \h </w:instrText>
            </w:r>
            <w:r w:rsidR="00FF717A">
              <w:rPr>
                <w:noProof/>
                <w:webHidden/>
              </w:rPr>
            </w:r>
            <w:r w:rsidR="00FF717A">
              <w:rPr>
                <w:noProof/>
                <w:webHidden/>
              </w:rPr>
              <w:fldChar w:fldCharType="separate"/>
            </w:r>
            <w:r w:rsidR="00FF717A">
              <w:rPr>
                <w:noProof/>
                <w:webHidden/>
              </w:rPr>
              <w:t>3</w:t>
            </w:r>
            <w:r w:rsidR="00FF717A">
              <w:rPr>
                <w:noProof/>
                <w:webHidden/>
              </w:rPr>
              <w:fldChar w:fldCharType="end"/>
            </w:r>
          </w:hyperlink>
        </w:p>
        <w:p w14:paraId="6B5D1D5B" w14:textId="3A7855D6"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20" w:history="1">
            <w:r w:rsidR="00FF717A" w:rsidRPr="00B12A66">
              <w:rPr>
                <w:rStyle w:val="Lienhypertexte"/>
                <w:noProof/>
              </w:rPr>
              <w:t>1.2</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Organisme gestionnaire</w:t>
            </w:r>
            <w:r w:rsidR="00FF717A">
              <w:rPr>
                <w:noProof/>
                <w:webHidden/>
              </w:rPr>
              <w:tab/>
            </w:r>
            <w:r w:rsidR="00FF717A">
              <w:rPr>
                <w:noProof/>
                <w:webHidden/>
              </w:rPr>
              <w:fldChar w:fldCharType="begin"/>
            </w:r>
            <w:r w:rsidR="00FF717A">
              <w:rPr>
                <w:noProof/>
                <w:webHidden/>
              </w:rPr>
              <w:instrText xml:space="preserve"> PAGEREF _Toc165360620 \h </w:instrText>
            </w:r>
            <w:r w:rsidR="00FF717A">
              <w:rPr>
                <w:noProof/>
                <w:webHidden/>
              </w:rPr>
            </w:r>
            <w:r w:rsidR="00FF717A">
              <w:rPr>
                <w:noProof/>
                <w:webHidden/>
              </w:rPr>
              <w:fldChar w:fldCharType="separate"/>
            </w:r>
            <w:r w:rsidR="00FF717A">
              <w:rPr>
                <w:noProof/>
                <w:webHidden/>
              </w:rPr>
              <w:t>4</w:t>
            </w:r>
            <w:r w:rsidR="00FF717A">
              <w:rPr>
                <w:noProof/>
                <w:webHidden/>
              </w:rPr>
              <w:fldChar w:fldCharType="end"/>
            </w:r>
          </w:hyperlink>
        </w:p>
        <w:p w14:paraId="6E3C22BE" w14:textId="1F40B12E" w:rsidR="00FF717A" w:rsidRDefault="00CC60BF">
          <w:pPr>
            <w:pStyle w:val="TM1"/>
            <w:tabs>
              <w:tab w:val="left" w:pos="482"/>
              <w:tab w:val="right" w:leader="dot" w:pos="9630"/>
            </w:tabs>
            <w:rPr>
              <w:rFonts w:asciiTheme="minorHAnsi" w:eastAsiaTheme="minorEastAsia" w:hAnsiTheme="minorHAnsi" w:cstheme="minorBidi"/>
              <w:b w:val="0"/>
              <w:noProof/>
              <w:color w:val="auto"/>
              <w:kern w:val="2"/>
              <w:lang w:eastAsia="fr-FR"/>
              <w14:ligatures w14:val="standardContextual"/>
            </w:rPr>
          </w:pPr>
          <w:hyperlink w:anchor="_Toc165360621" w:history="1">
            <w:r w:rsidR="00FF717A" w:rsidRPr="00B12A66">
              <w:rPr>
                <w:rStyle w:val="Lienhypertexte"/>
                <w:noProof/>
              </w:rPr>
              <w:t>2.</w:t>
            </w:r>
            <w:r w:rsidR="00FF717A">
              <w:rPr>
                <w:rFonts w:asciiTheme="minorHAnsi" w:eastAsiaTheme="minorEastAsia" w:hAnsiTheme="minorHAnsi" w:cstheme="minorBidi"/>
                <w:b w:val="0"/>
                <w:noProof/>
                <w:color w:val="auto"/>
                <w:kern w:val="2"/>
                <w:lang w:eastAsia="fr-FR"/>
                <w14:ligatures w14:val="standardContextual"/>
              </w:rPr>
              <w:tab/>
            </w:r>
            <w:r w:rsidR="00FF717A" w:rsidRPr="00B12A66">
              <w:rPr>
                <w:rStyle w:val="Lienhypertexte"/>
                <w:noProof/>
              </w:rPr>
              <w:t>Contexte de la mise en concurrence</w:t>
            </w:r>
            <w:r w:rsidR="00FF717A">
              <w:rPr>
                <w:noProof/>
                <w:webHidden/>
              </w:rPr>
              <w:tab/>
            </w:r>
            <w:r w:rsidR="00FF717A">
              <w:rPr>
                <w:noProof/>
                <w:webHidden/>
              </w:rPr>
              <w:fldChar w:fldCharType="begin"/>
            </w:r>
            <w:r w:rsidR="00FF717A">
              <w:rPr>
                <w:noProof/>
                <w:webHidden/>
              </w:rPr>
              <w:instrText xml:space="preserve"> PAGEREF _Toc165360621 \h </w:instrText>
            </w:r>
            <w:r w:rsidR="00FF717A">
              <w:rPr>
                <w:noProof/>
                <w:webHidden/>
              </w:rPr>
            </w:r>
            <w:r w:rsidR="00FF717A">
              <w:rPr>
                <w:noProof/>
                <w:webHidden/>
              </w:rPr>
              <w:fldChar w:fldCharType="separate"/>
            </w:r>
            <w:r w:rsidR="00FF717A">
              <w:rPr>
                <w:noProof/>
                <w:webHidden/>
              </w:rPr>
              <w:t>7</w:t>
            </w:r>
            <w:r w:rsidR="00FF717A">
              <w:rPr>
                <w:noProof/>
                <w:webHidden/>
              </w:rPr>
              <w:fldChar w:fldCharType="end"/>
            </w:r>
          </w:hyperlink>
        </w:p>
        <w:p w14:paraId="140DC870" w14:textId="4FCF5E15" w:rsidR="00FF717A" w:rsidRDefault="00CC60BF">
          <w:pPr>
            <w:pStyle w:val="TM1"/>
            <w:tabs>
              <w:tab w:val="left" w:pos="482"/>
              <w:tab w:val="right" w:leader="dot" w:pos="9630"/>
            </w:tabs>
            <w:rPr>
              <w:rFonts w:asciiTheme="minorHAnsi" w:eastAsiaTheme="minorEastAsia" w:hAnsiTheme="minorHAnsi" w:cstheme="minorBidi"/>
              <w:b w:val="0"/>
              <w:noProof/>
              <w:color w:val="auto"/>
              <w:kern w:val="2"/>
              <w:lang w:eastAsia="fr-FR"/>
              <w14:ligatures w14:val="standardContextual"/>
            </w:rPr>
          </w:pPr>
          <w:hyperlink w:anchor="_Toc165360622" w:history="1">
            <w:r w:rsidR="00FF717A" w:rsidRPr="00B12A66">
              <w:rPr>
                <w:rStyle w:val="Lienhypertexte"/>
                <w:noProof/>
              </w:rPr>
              <w:t>3.</w:t>
            </w:r>
            <w:r w:rsidR="00FF717A">
              <w:rPr>
                <w:rFonts w:asciiTheme="minorHAnsi" w:eastAsiaTheme="minorEastAsia" w:hAnsiTheme="minorHAnsi" w:cstheme="minorBidi"/>
                <w:b w:val="0"/>
                <w:noProof/>
                <w:color w:val="auto"/>
                <w:kern w:val="2"/>
                <w:lang w:eastAsia="fr-FR"/>
                <w14:ligatures w14:val="standardContextual"/>
              </w:rPr>
              <w:tab/>
            </w:r>
            <w:r w:rsidR="00FF717A" w:rsidRPr="00B12A66">
              <w:rPr>
                <w:rStyle w:val="Lienhypertexte"/>
                <w:noProof/>
              </w:rPr>
              <w:t>Procédure de mise en concurrence</w:t>
            </w:r>
            <w:r w:rsidR="00FF717A">
              <w:rPr>
                <w:noProof/>
                <w:webHidden/>
              </w:rPr>
              <w:tab/>
            </w:r>
            <w:r w:rsidR="00FF717A">
              <w:rPr>
                <w:noProof/>
                <w:webHidden/>
              </w:rPr>
              <w:fldChar w:fldCharType="begin"/>
            </w:r>
            <w:r w:rsidR="00FF717A">
              <w:rPr>
                <w:noProof/>
                <w:webHidden/>
              </w:rPr>
              <w:instrText xml:space="preserve"> PAGEREF _Toc165360622 \h </w:instrText>
            </w:r>
            <w:r w:rsidR="00FF717A">
              <w:rPr>
                <w:noProof/>
                <w:webHidden/>
              </w:rPr>
            </w:r>
            <w:r w:rsidR="00FF717A">
              <w:rPr>
                <w:noProof/>
                <w:webHidden/>
              </w:rPr>
              <w:fldChar w:fldCharType="separate"/>
            </w:r>
            <w:r w:rsidR="00FF717A">
              <w:rPr>
                <w:noProof/>
                <w:webHidden/>
              </w:rPr>
              <w:t>7</w:t>
            </w:r>
            <w:r w:rsidR="00FF717A">
              <w:rPr>
                <w:noProof/>
                <w:webHidden/>
              </w:rPr>
              <w:fldChar w:fldCharType="end"/>
            </w:r>
          </w:hyperlink>
        </w:p>
        <w:p w14:paraId="6FCF3C70" w14:textId="36F5D39F"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23" w:history="1">
            <w:r w:rsidR="00FF717A" w:rsidRPr="00B12A66">
              <w:rPr>
                <w:rStyle w:val="Lienhypertexte"/>
                <w:noProof/>
              </w:rPr>
              <w:t>3.1</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Etendue de la consultation</w:t>
            </w:r>
            <w:r w:rsidR="00FF717A">
              <w:rPr>
                <w:noProof/>
                <w:webHidden/>
              </w:rPr>
              <w:tab/>
            </w:r>
            <w:r w:rsidR="00FF717A">
              <w:rPr>
                <w:noProof/>
                <w:webHidden/>
              </w:rPr>
              <w:fldChar w:fldCharType="begin"/>
            </w:r>
            <w:r w:rsidR="00FF717A">
              <w:rPr>
                <w:noProof/>
                <w:webHidden/>
              </w:rPr>
              <w:instrText xml:space="preserve"> PAGEREF _Toc165360623 \h </w:instrText>
            </w:r>
            <w:r w:rsidR="00FF717A">
              <w:rPr>
                <w:noProof/>
                <w:webHidden/>
              </w:rPr>
            </w:r>
            <w:r w:rsidR="00FF717A">
              <w:rPr>
                <w:noProof/>
                <w:webHidden/>
              </w:rPr>
              <w:fldChar w:fldCharType="separate"/>
            </w:r>
            <w:r w:rsidR="00FF717A">
              <w:rPr>
                <w:noProof/>
                <w:webHidden/>
              </w:rPr>
              <w:t>7</w:t>
            </w:r>
            <w:r w:rsidR="00FF717A">
              <w:rPr>
                <w:noProof/>
                <w:webHidden/>
              </w:rPr>
              <w:fldChar w:fldCharType="end"/>
            </w:r>
          </w:hyperlink>
        </w:p>
        <w:p w14:paraId="7C4E8706" w14:textId="3B3EA862"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24" w:history="1">
            <w:r w:rsidR="00FF717A" w:rsidRPr="00B12A66">
              <w:rPr>
                <w:rStyle w:val="Lienhypertexte"/>
                <w:noProof/>
              </w:rPr>
              <w:t>3.2</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Périmètre de la mise en concurrence</w:t>
            </w:r>
            <w:r w:rsidR="00FF717A">
              <w:rPr>
                <w:noProof/>
                <w:webHidden/>
              </w:rPr>
              <w:tab/>
            </w:r>
            <w:r w:rsidR="00FF717A">
              <w:rPr>
                <w:noProof/>
                <w:webHidden/>
              </w:rPr>
              <w:fldChar w:fldCharType="begin"/>
            </w:r>
            <w:r w:rsidR="00FF717A">
              <w:rPr>
                <w:noProof/>
                <w:webHidden/>
              </w:rPr>
              <w:instrText xml:space="preserve"> PAGEREF _Toc165360624 \h </w:instrText>
            </w:r>
            <w:r w:rsidR="00FF717A">
              <w:rPr>
                <w:noProof/>
                <w:webHidden/>
              </w:rPr>
            </w:r>
            <w:r w:rsidR="00FF717A">
              <w:rPr>
                <w:noProof/>
                <w:webHidden/>
              </w:rPr>
              <w:fldChar w:fldCharType="separate"/>
            </w:r>
            <w:r w:rsidR="00FF717A">
              <w:rPr>
                <w:noProof/>
                <w:webHidden/>
              </w:rPr>
              <w:t>7</w:t>
            </w:r>
            <w:r w:rsidR="00FF717A">
              <w:rPr>
                <w:noProof/>
                <w:webHidden/>
              </w:rPr>
              <w:fldChar w:fldCharType="end"/>
            </w:r>
          </w:hyperlink>
        </w:p>
        <w:p w14:paraId="6B9EF893" w14:textId="69E91DC0"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25" w:history="1">
            <w:r w:rsidR="00FF717A" w:rsidRPr="00B12A66">
              <w:rPr>
                <w:rStyle w:val="Lienhypertexte"/>
                <w:noProof/>
              </w:rPr>
              <w:t>3.3</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Echéancier de mise en concurrence</w:t>
            </w:r>
            <w:r w:rsidR="00FF717A">
              <w:rPr>
                <w:noProof/>
                <w:webHidden/>
              </w:rPr>
              <w:tab/>
            </w:r>
            <w:r w:rsidR="00FF717A">
              <w:rPr>
                <w:noProof/>
                <w:webHidden/>
              </w:rPr>
              <w:fldChar w:fldCharType="begin"/>
            </w:r>
            <w:r w:rsidR="00FF717A">
              <w:rPr>
                <w:noProof/>
                <w:webHidden/>
              </w:rPr>
              <w:instrText xml:space="preserve"> PAGEREF _Toc165360625 \h </w:instrText>
            </w:r>
            <w:r w:rsidR="00FF717A">
              <w:rPr>
                <w:noProof/>
                <w:webHidden/>
              </w:rPr>
            </w:r>
            <w:r w:rsidR="00FF717A">
              <w:rPr>
                <w:noProof/>
                <w:webHidden/>
              </w:rPr>
              <w:fldChar w:fldCharType="separate"/>
            </w:r>
            <w:r w:rsidR="00FF717A">
              <w:rPr>
                <w:noProof/>
                <w:webHidden/>
              </w:rPr>
              <w:t>8</w:t>
            </w:r>
            <w:r w:rsidR="00FF717A">
              <w:rPr>
                <w:noProof/>
                <w:webHidden/>
              </w:rPr>
              <w:fldChar w:fldCharType="end"/>
            </w:r>
          </w:hyperlink>
        </w:p>
        <w:p w14:paraId="4CB301EF" w14:textId="7DEFAB0B"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26" w:history="1">
            <w:r w:rsidR="00FF717A" w:rsidRPr="00B12A66">
              <w:rPr>
                <w:rStyle w:val="Lienhypertexte"/>
                <w:noProof/>
              </w:rPr>
              <w:t>3.4</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Modalités de diffusion</w:t>
            </w:r>
            <w:r w:rsidR="00FF717A">
              <w:rPr>
                <w:noProof/>
                <w:webHidden/>
              </w:rPr>
              <w:tab/>
            </w:r>
            <w:r w:rsidR="00FF717A">
              <w:rPr>
                <w:noProof/>
                <w:webHidden/>
              </w:rPr>
              <w:fldChar w:fldCharType="begin"/>
            </w:r>
            <w:r w:rsidR="00FF717A">
              <w:rPr>
                <w:noProof/>
                <w:webHidden/>
              </w:rPr>
              <w:instrText xml:space="preserve"> PAGEREF _Toc165360626 \h </w:instrText>
            </w:r>
            <w:r w:rsidR="00FF717A">
              <w:rPr>
                <w:noProof/>
                <w:webHidden/>
              </w:rPr>
            </w:r>
            <w:r w:rsidR="00FF717A">
              <w:rPr>
                <w:noProof/>
                <w:webHidden/>
              </w:rPr>
              <w:fldChar w:fldCharType="separate"/>
            </w:r>
            <w:r w:rsidR="00FF717A">
              <w:rPr>
                <w:noProof/>
                <w:webHidden/>
              </w:rPr>
              <w:t>8</w:t>
            </w:r>
            <w:r w:rsidR="00FF717A">
              <w:rPr>
                <w:noProof/>
                <w:webHidden/>
              </w:rPr>
              <w:fldChar w:fldCharType="end"/>
            </w:r>
          </w:hyperlink>
        </w:p>
        <w:p w14:paraId="0A5E0246" w14:textId="2B93DADE"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27" w:history="1">
            <w:r w:rsidR="00FF717A" w:rsidRPr="00B12A66">
              <w:rPr>
                <w:rStyle w:val="Lienhypertexte"/>
                <w:noProof/>
              </w:rPr>
              <w:t>3.5</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Définition de la prestation attendue</w:t>
            </w:r>
            <w:r w:rsidR="00FF717A">
              <w:rPr>
                <w:noProof/>
                <w:webHidden/>
              </w:rPr>
              <w:tab/>
            </w:r>
            <w:r w:rsidR="00FF717A">
              <w:rPr>
                <w:noProof/>
                <w:webHidden/>
              </w:rPr>
              <w:fldChar w:fldCharType="begin"/>
            </w:r>
            <w:r w:rsidR="00FF717A">
              <w:rPr>
                <w:noProof/>
                <w:webHidden/>
              </w:rPr>
              <w:instrText xml:space="preserve"> PAGEREF _Toc165360627 \h </w:instrText>
            </w:r>
            <w:r w:rsidR="00FF717A">
              <w:rPr>
                <w:noProof/>
                <w:webHidden/>
              </w:rPr>
            </w:r>
            <w:r w:rsidR="00FF717A">
              <w:rPr>
                <w:noProof/>
                <w:webHidden/>
              </w:rPr>
              <w:fldChar w:fldCharType="separate"/>
            </w:r>
            <w:r w:rsidR="00FF717A">
              <w:rPr>
                <w:noProof/>
                <w:webHidden/>
              </w:rPr>
              <w:t>8</w:t>
            </w:r>
            <w:r w:rsidR="00FF717A">
              <w:rPr>
                <w:noProof/>
                <w:webHidden/>
              </w:rPr>
              <w:fldChar w:fldCharType="end"/>
            </w:r>
          </w:hyperlink>
        </w:p>
        <w:p w14:paraId="5389DFBE" w14:textId="310994D1"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28" w:history="1">
            <w:r w:rsidR="00FF717A" w:rsidRPr="00B12A66">
              <w:rPr>
                <w:rStyle w:val="Lienhypertexte"/>
                <w:noProof/>
              </w:rPr>
              <w:t>3.6</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Composition du dossier de réponse</w:t>
            </w:r>
            <w:r w:rsidR="00FF717A">
              <w:rPr>
                <w:noProof/>
                <w:webHidden/>
              </w:rPr>
              <w:tab/>
            </w:r>
            <w:r w:rsidR="00FF717A">
              <w:rPr>
                <w:noProof/>
                <w:webHidden/>
              </w:rPr>
              <w:fldChar w:fldCharType="begin"/>
            </w:r>
            <w:r w:rsidR="00FF717A">
              <w:rPr>
                <w:noProof/>
                <w:webHidden/>
              </w:rPr>
              <w:instrText xml:space="preserve"> PAGEREF _Toc165360628 \h </w:instrText>
            </w:r>
            <w:r w:rsidR="00FF717A">
              <w:rPr>
                <w:noProof/>
                <w:webHidden/>
              </w:rPr>
            </w:r>
            <w:r w:rsidR="00FF717A">
              <w:rPr>
                <w:noProof/>
                <w:webHidden/>
              </w:rPr>
              <w:fldChar w:fldCharType="separate"/>
            </w:r>
            <w:r w:rsidR="00FF717A">
              <w:rPr>
                <w:noProof/>
                <w:webHidden/>
              </w:rPr>
              <w:t>9</w:t>
            </w:r>
            <w:r w:rsidR="00FF717A">
              <w:rPr>
                <w:noProof/>
                <w:webHidden/>
              </w:rPr>
              <w:fldChar w:fldCharType="end"/>
            </w:r>
          </w:hyperlink>
        </w:p>
        <w:p w14:paraId="6B594B38" w14:textId="1C5D24B3"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29" w:history="1">
            <w:r w:rsidR="00FF717A" w:rsidRPr="00B12A66">
              <w:rPr>
                <w:rStyle w:val="Lienhypertexte"/>
                <w:noProof/>
              </w:rPr>
              <w:t>3.7</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Conditions d’envoi ou de remise des plis</w:t>
            </w:r>
            <w:r w:rsidR="00FF717A">
              <w:rPr>
                <w:noProof/>
                <w:webHidden/>
              </w:rPr>
              <w:tab/>
            </w:r>
            <w:r w:rsidR="00FF717A">
              <w:rPr>
                <w:noProof/>
                <w:webHidden/>
              </w:rPr>
              <w:fldChar w:fldCharType="begin"/>
            </w:r>
            <w:r w:rsidR="00FF717A">
              <w:rPr>
                <w:noProof/>
                <w:webHidden/>
              </w:rPr>
              <w:instrText xml:space="preserve"> PAGEREF _Toc165360629 \h </w:instrText>
            </w:r>
            <w:r w:rsidR="00FF717A">
              <w:rPr>
                <w:noProof/>
                <w:webHidden/>
              </w:rPr>
            </w:r>
            <w:r w:rsidR="00FF717A">
              <w:rPr>
                <w:noProof/>
                <w:webHidden/>
              </w:rPr>
              <w:fldChar w:fldCharType="separate"/>
            </w:r>
            <w:r w:rsidR="00FF717A">
              <w:rPr>
                <w:noProof/>
                <w:webHidden/>
              </w:rPr>
              <w:t>9</w:t>
            </w:r>
            <w:r w:rsidR="00FF717A">
              <w:rPr>
                <w:noProof/>
                <w:webHidden/>
              </w:rPr>
              <w:fldChar w:fldCharType="end"/>
            </w:r>
          </w:hyperlink>
        </w:p>
        <w:p w14:paraId="5BA7A352" w14:textId="26D9BAD1"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30" w:history="1">
            <w:r w:rsidR="00FF717A" w:rsidRPr="00B12A66">
              <w:rPr>
                <w:rStyle w:val="Lienhypertexte"/>
                <w:noProof/>
              </w:rPr>
              <w:t>3.8</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Sélection de l’organisme prestataire</w:t>
            </w:r>
            <w:r w:rsidR="00FF717A">
              <w:rPr>
                <w:noProof/>
                <w:webHidden/>
              </w:rPr>
              <w:tab/>
            </w:r>
            <w:r w:rsidR="00FF717A">
              <w:rPr>
                <w:noProof/>
                <w:webHidden/>
              </w:rPr>
              <w:fldChar w:fldCharType="begin"/>
            </w:r>
            <w:r w:rsidR="00FF717A">
              <w:rPr>
                <w:noProof/>
                <w:webHidden/>
              </w:rPr>
              <w:instrText xml:space="preserve"> PAGEREF _Toc165360630 \h </w:instrText>
            </w:r>
            <w:r w:rsidR="00FF717A">
              <w:rPr>
                <w:noProof/>
                <w:webHidden/>
              </w:rPr>
            </w:r>
            <w:r w:rsidR="00FF717A">
              <w:rPr>
                <w:noProof/>
                <w:webHidden/>
              </w:rPr>
              <w:fldChar w:fldCharType="separate"/>
            </w:r>
            <w:r w:rsidR="00FF717A">
              <w:rPr>
                <w:noProof/>
                <w:webHidden/>
              </w:rPr>
              <w:t>9</w:t>
            </w:r>
            <w:r w:rsidR="00FF717A">
              <w:rPr>
                <w:noProof/>
                <w:webHidden/>
              </w:rPr>
              <w:fldChar w:fldCharType="end"/>
            </w:r>
          </w:hyperlink>
        </w:p>
        <w:p w14:paraId="493163EB" w14:textId="36272AE8"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31" w:history="1">
            <w:r w:rsidR="00FF717A" w:rsidRPr="00B12A66">
              <w:rPr>
                <w:rStyle w:val="Lienhypertexte"/>
                <w:noProof/>
              </w:rPr>
              <w:t>3.9</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Notification des résultats</w:t>
            </w:r>
            <w:r w:rsidR="00FF717A">
              <w:rPr>
                <w:noProof/>
                <w:webHidden/>
              </w:rPr>
              <w:tab/>
            </w:r>
            <w:r w:rsidR="00FF717A">
              <w:rPr>
                <w:noProof/>
                <w:webHidden/>
              </w:rPr>
              <w:fldChar w:fldCharType="begin"/>
            </w:r>
            <w:r w:rsidR="00FF717A">
              <w:rPr>
                <w:noProof/>
                <w:webHidden/>
              </w:rPr>
              <w:instrText xml:space="preserve"> PAGEREF _Toc165360631 \h </w:instrText>
            </w:r>
            <w:r w:rsidR="00FF717A">
              <w:rPr>
                <w:noProof/>
                <w:webHidden/>
              </w:rPr>
            </w:r>
            <w:r w:rsidR="00FF717A">
              <w:rPr>
                <w:noProof/>
                <w:webHidden/>
              </w:rPr>
              <w:fldChar w:fldCharType="separate"/>
            </w:r>
            <w:r w:rsidR="00FF717A">
              <w:rPr>
                <w:noProof/>
                <w:webHidden/>
              </w:rPr>
              <w:t>10</w:t>
            </w:r>
            <w:r w:rsidR="00FF717A">
              <w:rPr>
                <w:noProof/>
                <w:webHidden/>
              </w:rPr>
              <w:fldChar w:fldCharType="end"/>
            </w:r>
          </w:hyperlink>
        </w:p>
        <w:p w14:paraId="06D31421" w14:textId="0DFE02F5" w:rsidR="00FF717A" w:rsidRDefault="00CC60BF">
          <w:pPr>
            <w:pStyle w:val="TM1"/>
            <w:tabs>
              <w:tab w:val="left" w:pos="482"/>
              <w:tab w:val="right" w:leader="dot" w:pos="9630"/>
            </w:tabs>
            <w:rPr>
              <w:rFonts w:asciiTheme="minorHAnsi" w:eastAsiaTheme="minorEastAsia" w:hAnsiTheme="minorHAnsi" w:cstheme="minorBidi"/>
              <w:b w:val="0"/>
              <w:noProof/>
              <w:color w:val="auto"/>
              <w:kern w:val="2"/>
              <w:lang w:eastAsia="fr-FR"/>
              <w14:ligatures w14:val="standardContextual"/>
            </w:rPr>
          </w:pPr>
          <w:hyperlink w:anchor="_Toc165360632" w:history="1">
            <w:r w:rsidR="00FF717A" w:rsidRPr="00B12A66">
              <w:rPr>
                <w:rStyle w:val="Lienhypertexte"/>
                <w:noProof/>
              </w:rPr>
              <w:t>4.</w:t>
            </w:r>
            <w:r w:rsidR="00FF717A">
              <w:rPr>
                <w:rFonts w:asciiTheme="minorHAnsi" w:eastAsiaTheme="minorEastAsia" w:hAnsiTheme="minorHAnsi" w:cstheme="minorBidi"/>
                <w:b w:val="0"/>
                <w:noProof/>
                <w:color w:val="auto"/>
                <w:kern w:val="2"/>
                <w:lang w:eastAsia="fr-FR"/>
                <w14:ligatures w14:val="standardContextual"/>
              </w:rPr>
              <w:tab/>
            </w:r>
            <w:r w:rsidR="00FF717A" w:rsidRPr="00B12A66">
              <w:rPr>
                <w:rStyle w:val="Lienhypertexte"/>
                <w:noProof/>
              </w:rPr>
              <w:t>Conditions de réalisation de la prestation</w:t>
            </w:r>
            <w:r w:rsidR="00FF717A">
              <w:rPr>
                <w:noProof/>
                <w:webHidden/>
              </w:rPr>
              <w:tab/>
            </w:r>
            <w:r w:rsidR="00FF717A">
              <w:rPr>
                <w:noProof/>
                <w:webHidden/>
              </w:rPr>
              <w:fldChar w:fldCharType="begin"/>
            </w:r>
            <w:r w:rsidR="00FF717A">
              <w:rPr>
                <w:noProof/>
                <w:webHidden/>
              </w:rPr>
              <w:instrText xml:space="preserve"> PAGEREF _Toc165360632 \h </w:instrText>
            </w:r>
            <w:r w:rsidR="00FF717A">
              <w:rPr>
                <w:noProof/>
                <w:webHidden/>
              </w:rPr>
            </w:r>
            <w:r w:rsidR="00FF717A">
              <w:rPr>
                <w:noProof/>
                <w:webHidden/>
              </w:rPr>
              <w:fldChar w:fldCharType="separate"/>
            </w:r>
            <w:r w:rsidR="00FF717A">
              <w:rPr>
                <w:noProof/>
                <w:webHidden/>
              </w:rPr>
              <w:t>11</w:t>
            </w:r>
            <w:r w:rsidR="00FF717A">
              <w:rPr>
                <w:noProof/>
                <w:webHidden/>
              </w:rPr>
              <w:fldChar w:fldCharType="end"/>
            </w:r>
          </w:hyperlink>
        </w:p>
        <w:p w14:paraId="6AB7DCB9" w14:textId="67BA2111"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33" w:history="1">
            <w:r w:rsidR="00FF717A" w:rsidRPr="00B12A66">
              <w:rPr>
                <w:rStyle w:val="Lienhypertexte"/>
                <w:noProof/>
              </w:rPr>
              <w:t>4.1</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Relations entre le commanditaire et le prestataire</w:t>
            </w:r>
            <w:r w:rsidR="00FF717A">
              <w:rPr>
                <w:noProof/>
                <w:webHidden/>
              </w:rPr>
              <w:tab/>
            </w:r>
            <w:r w:rsidR="00FF717A">
              <w:rPr>
                <w:noProof/>
                <w:webHidden/>
              </w:rPr>
              <w:fldChar w:fldCharType="begin"/>
            </w:r>
            <w:r w:rsidR="00FF717A">
              <w:rPr>
                <w:noProof/>
                <w:webHidden/>
              </w:rPr>
              <w:instrText xml:space="preserve"> PAGEREF _Toc165360633 \h </w:instrText>
            </w:r>
            <w:r w:rsidR="00FF717A">
              <w:rPr>
                <w:noProof/>
                <w:webHidden/>
              </w:rPr>
            </w:r>
            <w:r w:rsidR="00FF717A">
              <w:rPr>
                <w:noProof/>
                <w:webHidden/>
              </w:rPr>
              <w:fldChar w:fldCharType="separate"/>
            </w:r>
            <w:r w:rsidR="00FF717A">
              <w:rPr>
                <w:noProof/>
                <w:webHidden/>
              </w:rPr>
              <w:t>11</w:t>
            </w:r>
            <w:r w:rsidR="00FF717A">
              <w:rPr>
                <w:noProof/>
                <w:webHidden/>
              </w:rPr>
              <w:fldChar w:fldCharType="end"/>
            </w:r>
          </w:hyperlink>
        </w:p>
        <w:p w14:paraId="2A9BA1E4" w14:textId="3B9E5519"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34" w:history="1">
            <w:r w:rsidR="00FF717A" w:rsidRPr="00B12A66">
              <w:rPr>
                <w:rStyle w:val="Lienhypertexte"/>
                <w:noProof/>
              </w:rPr>
              <w:t>4.2</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Conditions d’accès aux établissements ou services, à l’information et aux documents</w:t>
            </w:r>
            <w:r w:rsidR="00FF717A">
              <w:rPr>
                <w:noProof/>
                <w:webHidden/>
              </w:rPr>
              <w:tab/>
            </w:r>
            <w:r w:rsidR="00FF717A">
              <w:rPr>
                <w:noProof/>
                <w:webHidden/>
              </w:rPr>
              <w:fldChar w:fldCharType="begin"/>
            </w:r>
            <w:r w:rsidR="00FF717A">
              <w:rPr>
                <w:noProof/>
                <w:webHidden/>
              </w:rPr>
              <w:instrText xml:space="preserve"> PAGEREF _Toc165360634 \h </w:instrText>
            </w:r>
            <w:r w:rsidR="00FF717A">
              <w:rPr>
                <w:noProof/>
                <w:webHidden/>
              </w:rPr>
            </w:r>
            <w:r w:rsidR="00FF717A">
              <w:rPr>
                <w:noProof/>
                <w:webHidden/>
              </w:rPr>
              <w:fldChar w:fldCharType="separate"/>
            </w:r>
            <w:r w:rsidR="00FF717A">
              <w:rPr>
                <w:noProof/>
                <w:webHidden/>
              </w:rPr>
              <w:t>12</w:t>
            </w:r>
            <w:r w:rsidR="00FF717A">
              <w:rPr>
                <w:noProof/>
                <w:webHidden/>
              </w:rPr>
              <w:fldChar w:fldCharType="end"/>
            </w:r>
          </w:hyperlink>
        </w:p>
        <w:p w14:paraId="2F9E64E5" w14:textId="68C80C82" w:rsidR="00FF717A" w:rsidRDefault="00CC60BF">
          <w:pPr>
            <w:pStyle w:val="TM1"/>
            <w:tabs>
              <w:tab w:val="left" w:pos="482"/>
              <w:tab w:val="right" w:leader="dot" w:pos="9630"/>
            </w:tabs>
            <w:rPr>
              <w:rFonts w:asciiTheme="minorHAnsi" w:eastAsiaTheme="minorEastAsia" w:hAnsiTheme="minorHAnsi" w:cstheme="minorBidi"/>
              <w:b w:val="0"/>
              <w:noProof/>
              <w:color w:val="auto"/>
              <w:kern w:val="2"/>
              <w:lang w:eastAsia="fr-FR"/>
              <w14:ligatures w14:val="standardContextual"/>
            </w:rPr>
          </w:pPr>
          <w:hyperlink w:anchor="_Toc165360635" w:history="1">
            <w:r w:rsidR="00FF717A" w:rsidRPr="00B12A66">
              <w:rPr>
                <w:rStyle w:val="Lienhypertexte"/>
                <w:noProof/>
              </w:rPr>
              <w:t>5.</w:t>
            </w:r>
            <w:r w:rsidR="00FF717A">
              <w:rPr>
                <w:rFonts w:asciiTheme="minorHAnsi" w:eastAsiaTheme="minorEastAsia" w:hAnsiTheme="minorHAnsi" w:cstheme="minorBidi"/>
                <w:b w:val="0"/>
                <w:noProof/>
                <w:color w:val="auto"/>
                <w:kern w:val="2"/>
                <w:lang w:eastAsia="fr-FR"/>
                <w14:ligatures w14:val="standardContextual"/>
              </w:rPr>
              <w:tab/>
            </w:r>
            <w:r w:rsidR="00FF717A" w:rsidRPr="00B12A66">
              <w:rPr>
                <w:rStyle w:val="Lienhypertexte"/>
                <w:noProof/>
              </w:rPr>
              <w:t>Conditions relatives à l’organisme évaluateur</w:t>
            </w:r>
            <w:r w:rsidR="00FF717A">
              <w:rPr>
                <w:noProof/>
                <w:webHidden/>
              </w:rPr>
              <w:tab/>
            </w:r>
            <w:r w:rsidR="00FF717A">
              <w:rPr>
                <w:noProof/>
                <w:webHidden/>
              </w:rPr>
              <w:fldChar w:fldCharType="begin"/>
            </w:r>
            <w:r w:rsidR="00FF717A">
              <w:rPr>
                <w:noProof/>
                <w:webHidden/>
              </w:rPr>
              <w:instrText xml:space="preserve"> PAGEREF _Toc165360635 \h </w:instrText>
            </w:r>
            <w:r w:rsidR="00FF717A">
              <w:rPr>
                <w:noProof/>
                <w:webHidden/>
              </w:rPr>
            </w:r>
            <w:r w:rsidR="00FF717A">
              <w:rPr>
                <w:noProof/>
                <w:webHidden/>
              </w:rPr>
              <w:fldChar w:fldCharType="separate"/>
            </w:r>
            <w:r w:rsidR="00FF717A">
              <w:rPr>
                <w:noProof/>
                <w:webHidden/>
              </w:rPr>
              <w:t>12</w:t>
            </w:r>
            <w:r w:rsidR="00FF717A">
              <w:rPr>
                <w:noProof/>
                <w:webHidden/>
              </w:rPr>
              <w:fldChar w:fldCharType="end"/>
            </w:r>
          </w:hyperlink>
        </w:p>
        <w:p w14:paraId="6A918074" w14:textId="183941E8"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36" w:history="1">
            <w:r w:rsidR="00FF717A" w:rsidRPr="00B12A66">
              <w:rPr>
                <w:rStyle w:val="Lienhypertexte"/>
                <w:noProof/>
              </w:rPr>
              <w:t>5.1</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Confidentialité</w:t>
            </w:r>
            <w:r w:rsidR="00FF717A">
              <w:rPr>
                <w:noProof/>
                <w:webHidden/>
              </w:rPr>
              <w:tab/>
            </w:r>
            <w:r w:rsidR="00FF717A">
              <w:rPr>
                <w:noProof/>
                <w:webHidden/>
              </w:rPr>
              <w:fldChar w:fldCharType="begin"/>
            </w:r>
            <w:r w:rsidR="00FF717A">
              <w:rPr>
                <w:noProof/>
                <w:webHidden/>
              </w:rPr>
              <w:instrText xml:space="preserve"> PAGEREF _Toc165360636 \h </w:instrText>
            </w:r>
            <w:r w:rsidR="00FF717A">
              <w:rPr>
                <w:noProof/>
                <w:webHidden/>
              </w:rPr>
            </w:r>
            <w:r w:rsidR="00FF717A">
              <w:rPr>
                <w:noProof/>
                <w:webHidden/>
              </w:rPr>
              <w:fldChar w:fldCharType="separate"/>
            </w:r>
            <w:r w:rsidR="00FF717A">
              <w:rPr>
                <w:noProof/>
                <w:webHidden/>
              </w:rPr>
              <w:t>12</w:t>
            </w:r>
            <w:r w:rsidR="00FF717A">
              <w:rPr>
                <w:noProof/>
                <w:webHidden/>
              </w:rPr>
              <w:fldChar w:fldCharType="end"/>
            </w:r>
          </w:hyperlink>
        </w:p>
        <w:p w14:paraId="6AF9C51E" w14:textId="1C100E83"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37" w:history="1">
            <w:r w:rsidR="00FF717A" w:rsidRPr="00B12A66">
              <w:rPr>
                <w:rStyle w:val="Lienhypertexte"/>
                <w:noProof/>
              </w:rPr>
              <w:t>5.2</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Impartialité et indépendance</w:t>
            </w:r>
            <w:r w:rsidR="00FF717A">
              <w:rPr>
                <w:noProof/>
                <w:webHidden/>
              </w:rPr>
              <w:tab/>
            </w:r>
            <w:r w:rsidR="00FF717A">
              <w:rPr>
                <w:noProof/>
                <w:webHidden/>
              </w:rPr>
              <w:fldChar w:fldCharType="begin"/>
            </w:r>
            <w:r w:rsidR="00FF717A">
              <w:rPr>
                <w:noProof/>
                <w:webHidden/>
              </w:rPr>
              <w:instrText xml:space="preserve"> PAGEREF _Toc165360637 \h </w:instrText>
            </w:r>
            <w:r w:rsidR="00FF717A">
              <w:rPr>
                <w:noProof/>
                <w:webHidden/>
              </w:rPr>
            </w:r>
            <w:r w:rsidR="00FF717A">
              <w:rPr>
                <w:noProof/>
                <w:webHidden/>
              </w:rPr>
              <w:fldChar w:fldCharType="separate"/>
            </w:r>
            <w:r w:rsidR="00FF717A">
              <w:rPr>
                <w:noProof/>
                <w:webHidden/>
              </w:rPr>
              <w:t>12</w:t>
            </w:r>
            <w:r w:rsidR="00FF717A">
              <w:rPr>
                <w:noProof/>
                <w:webHidden/>
              </w:rPr>
              <w:fldChar w:fldCharType="end"/>
            </w:r>
          </w:hyperlink>
        </w:p>
        <w:p w14:paraId="0B0C0E15" w14:textId="01D9F5C2"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38" w:history="1">
            <w:r w:rsidR="00FF717A" w:rsidRPr="00B12A66">
              <w:rPr>
                <w:rStyle w:val="Lienhypertexte"/>
                <w:noProof/>
              </w:rPr>
              <w:t>5.3</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Intuitu personae</w:t>
            </w:r>
            <w:r w:rsidR="00FF717A">
              <w:rPr>
                <w:noProof/>
                <w:webHidden/>
              </w:rPr>
              <w:tab/>
            </w:r>
            <w:r w:rsidR="00FF717A">
              <w:rPr>
                <w:noProof/>
                <w:webHidden/>
              </w:rPr>
              <w:fldChar w:fldCharType="begin"/>
            </w:r>
            <w:r w:rsidR="00FF717A">
              <w:rPr>
                <w:noProof/>
                <w:webHidden/>
              </w:rPr>
              <w:instrText xml:space="preserve"> PAGEREF _Toc165360638 \h </w:instrText>
            </w:r>
            <w:r w:rsidR="00FF717A">
              <w:rPr>
                <w:noProof/>
                <w:webHidden/>
              </w:rPr>
            </w:r>
            <w:r w:rsidR="00FF717A">
              <w:rPr>
                <w:noProof/>
                <w:webHidden/>
              </w:rPr>
              <w:fldChar w:fldCharType="separate"/>
            </w:r>
            <w:r w:rsidR="00FF717A">
              <w:rPr>
                <w:noProof/>
                <w:webHidden/>
              </w:rPr>
              <w:t>12</w:t>
            </w:r>
            <w:r w:rsidR="00FF717A">
              <w:rPr>
                <w:noProof/>
                <w:webHidden/>
              </w:rPr>
              <w:fldChar w:fldCharType="end"/>
            </w:r>
          </w:hyperlink>
        </w:p>
        <w:p w14:paraId="6884EA9B" w14:textId="1C07B9FC"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39" w:history="1">
            <w:r w:rsidR="00FF717A" w:rsidRPr="00B12A66">
              <w:rPr>
                <w:rStyle w:val="Lienhypertexte"/>
                <w:noProof/>
              </w:rPr>
              <w:t>5.4</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Sous-traitance</w:t>
            </w:r>
            <w:r w:rsidR="00FF717A">
              <w:rPr>
                <w:noProof/>
                <w:webHidden/>
              </w:rPr>
              <w:tab/>
            </w:r>
            <w:r w:rsidR="00FF717A">
              <w:rPr>
                <w:noProof/>
                <w:webHidden/>
              </w:rPr>
              <w:fldChar w:fldCharType="begin"/>
            </w:r>
            <w:r w:rsidR="00FF717A">
              <w:rPr>
                <w:noProof/>
                <w:webHidden/>
              </w:rPr>
              <w:instrText xml:space="preserve"> PAGEREF _Toc165360639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4E29383D" w14:textId="23F42072"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40" w:history="1">
            <w:r w:rsidR="00FF717A" w:rsidRPr="00B12A66">
              <w:rPr>
                <w:rStyle w:val="Lienhypertexte"/>
                <w:noProof/>
              </w:rPr>
              <w:t>5.5</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Propriété intellectuelle</w:t>
            </w:r>
            <w:r w:rsidR="00FF717A">
              <w:rPr>
                <w:noProof/>
                <w:webHidden/>
              </w:rPr>
              <w:tab/>
            </w:r>
            <w:r w:rsidR="00FF717A">
              <w:rPr>
                <w:noProof/>
                <w:webHidden/>
              </w:rPr>
              <w:fldChar w:fldCharType="begin"/>
            </w:r>
            <w:r w:rsidR="00FF717A">
              <w:rPr>
                <w:noProof/>
                <w:webHidden/>
              </w:rPr>
              <w:instrText xml:space="preserve"> PAGEREF _Toc165360640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1E5F66A3" w14:textId="65A32F10"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41" w:history="1">
            <w:r w:rsidR="00FF717A" w:rsidRPr="00B12A66">
              <w:rPr>
                <w:rStyle w:val="Lienhypertexte"/>
                <w:noProof/>
              </w:rPr>
              <w:t>5.6</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Plateforme SYNAE et élaboration du rapport</w:t>
            </w:r>
            <w:r w:rsidR="00FF717A">
              <w:rPr>
                <w:noProof/>
                <w:webHidden/>
              </w:rPr>
              <w:tab/>
            </w:r>
            <w:r w:rsidR="00FF717A">
              <w:rPr>
                <w:noProof/>
                <w:webHidden/>
              </w:rPr>
              <w:fldChar w:fldCharType="begin"/>
            </w:r>
            <w:r w:rsidR="00FF717A">
              <w:rPr>
                <w:noProof/>
                <w:webHidden/>
              </w:rPr>
              <w:instrText xml:space="preserve"> PAGEREF _Toc165360641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4CF132F6" w14:textId="42D15FD2" w:rsidR="00FF717A" w:rsidRDefault="00CC60BF">
          <w:pPr>
            <w:pStyle w:val="TM1"/>
            <w:tabs>
              <w:tab w:val="left" w:pos="482"/>
              <w:tab w:val="right" w:leader="dot" w:pos="9630"/>
            </w:tabs>
            <w:rPr>
              <w:rFonts w:asciiTheme="minorHAnsi" w:eastAsiaTheme="minorEastAsia" w:hAnsiTheme="minorHAnsi" w:cstheme="minorBidi"/>
              <w:b w:val="0"/>
              <w:noProof/>
              <w:color w:val="auto"/>
              <w:kern w:val="2"/>
              <w:lang w:eastAsia="fr-FR"/>
              <w14:ligatures w14:val="standardContextual"/>
            </w:rPr>
          </w:pPr>
          <w:hyperlink w:anchor="_Toc165360642" w:history="1">
            <w:r w:rsidR="00FF717A" w:rsidRPr="00B12A66">
              <w:rPr>
                <w:rStyle w:val="Lienhypertexte"/>
                <w:noProof/>
              </w:rPr>
              <w:t>6.</w:t>
            </w:r>
            <w:r w:rsidR="00FF717A">
              <w:rPr>
                <w:rFonts w:asciiTheme="minorHAnsi" w:eastAsiaTheme="minorEastAsia" w:hAnsiTheme="minorHAnsi" w:cstheme="minorBidi"/>
                <w:b w:val="0"/>
                <w:noProof/>
                <w:color w:val="auto"/>
                <w:kern w:val="2"/>
                <w:lang w:eastAsia="fr-FR"/>
                <w14:ligatures w14:val="standardContextual"/>
              </w:rPr>
              <w:tab/>
            </w:r>
            <w:r w:rsidR="00FF717A" w:rsidRPr="00B12A66">
              <w:rPr>
                <w:rStyle w:val="Lienhypertexte"/>
                <w:noProof/>
              </w:rPr>
              <w:t>Conditions de facturation, de résiliation et délais de validité du contrat</w:t>
            </w:r>
            <w:r w:rsidR="00FF717A">
              <w:rPr>
                <w:noProof/>
                <w:webHidden/>
              </w:rPr>
              <w:tab/>
            </w:r>
            <w:r w:rsidR="00FF717A">
              <w:rPr>
                <w:noProof/>
                <w:webHidden/>
              </w:rPr>
              <w:fldChar w:fldCharType="begin"/>
            </w:r>
            <w:r w:rsidR="00FF717A">
              <w:rPr>
                <w:noProof/>
                <w:webHidden/>
              </w:rPr>
              <w:instrText xml:space="preserve"> PAGEREF _Toc165360642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5C3CE69A" w14:textId="5DAAF9E0"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43" w:history="1">
            <w:r w:rsidR="00FF717A" w:rsidRPr="00B12A66">
              <w:rPr>
                <w:rStyle w:val="Lienhypertexte"/>
                <w:noProof/>
              </w:rPr>
              <w:t>6.1</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Période d’exécution et de durée du contrat</w:t>
            </w:r>
            <w:r w:rsidR="00FF717A">
              <w:rPr>
                <w:noProof/>
                <w:webHidden/>
              </w:rPr>
              <w:tab/>
            </w:r>
            <w:r w:rsidR="00FF717A">
              <w:rPr>
                <w:noProof/>
                <w:webHidden/>
              </w:rPr>
              <w:fldChar w:fldCharType="begin"/>
            </w:r>
            <w:r w:rsidR="00FF717A">
              <w:rPr>
                <w:noProof/>
                <w:webHidden/>
              </w:rPr>
              <w:instrText xml:space="preserve"> PAGEREF _Toc165360643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2767769E" w14:textId="40EF94CF"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44" w:history="1">
            <w:r w:rsidR="00FF717A" w:rsidRPr="00B12A66">
              <w:rPr>
                <w:rStyle w:val="Lienhypertexte"/>
                <w:noProof/>
              </w:rPr>
              <w:t>6.2</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Délai de validité des offres</w:t>
            </w:r>
            <w:r w:rsidR="00FF717A">
              <w:rPr>
                <w:noProof/>
                <w:webHidden/>
              </w:rPr>
              <w:tab/>
            </w:r>
            <w:r w:rsidR="00FF717A">
              <w:rPr>
                <w:noProof/>
                <w:webHidden/>
              </w:rPr>
              <w:fldChar w:fldCharType="begin"/>
            </w:r>
            <w:r w:rsidR="00FF717A">
              <w:rPr>
                <w:noProof/>
                <w:webHidden/>
              </w:rPr>
              <w:instrText xml:space="preserve"> PAGEREF _Toc165360644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473E489D" w14:textId="1982B9DB"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45" w:history="1">
            <w:r w:rsidR="00FF717A" w:rsidRPr="00B12A66">
              <w:rPr>
                <w:rStyle w:val="Lienhypertexte"/>
                <w:noProof/>
              </w:rPr>
              <w:t>6.3</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Résiliation pour faute ou manquement dans l’exécution du contrat</w:t>
            </w:r>
            <w:r w:rsidR="00FF717A">
              <w:rPr>
                <w:noProof/>
                <w:webHidden/>
              </w:rPr>
              <w:tab/>
            </w:r>
            <w:r w:rsidR="00FF717A">
              <w:rPr>
                <w:noProof/>
                <w:webHidden/>
              </w:rPr>
              <w:fldChar w:fldCharType="begin"/>
            </w:r>
            <w:r w:rsidR="00FF717A">
              <w:rPr>
                <w:noProof/>
                <w:webHidden/>
              </w:rPr>
              <w:instrText xml:space="preserve"> PAGEREF _Toc165360645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3B74983C" w14:textId="1FF90E87"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46" w:history="1">
            <w:r w:rsidR="00FF717A" w:rsidRPr="00B12A66">
              <w:rPr>
                <w:rStyle w:val="Lienhypertexte"/>
                <w:noProof/>
              </w:rPr>
              <w:t>6.4</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Conditions particulières en cas de non-obtention de l’accréditation définitive par le COFRAC</w:t>
            </w:r>
            <w:r w:rsidR="00FF717A">
              <w:rPr>
                <w:noProof/>
                <w:webHidden/>
              </w:rPr>
              <w:tab/>
            </w:r>
            <w:r w:rsidR="00FF717A">
              <w:rPr>
                <w:noProof/>
                <w:webHidden/>
              </w:rPr>
              <w:fldChar w:fldCharType="begin"/>
            </w:r>
            <w:r w:rsidR="00FF717A">
              <w:rPr>
                <w:noProof/>
                <w:webHidden/>
              </w:rPr>
              <w:instrText xml:space="preserve"> PAGEREF _Toc165360646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0301108A" w14:textId="74485F27"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47" w:history="1">
            <w:r w:rsidR="00FF717A" w:rsidRPr="00B12A66">
              <w:rPr>
                <w:rStyle w:val="Lienhypertexte"/>
                <w:noProof/>
              </w:rPr>
              <w:t>6.5</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Juridiction compétente</w:t>
            </w:r>
            <w:r w:rsidR="00FF717A">
              <w:rPr>
                <w:noProof/>
                <w:webHidden/>
              </w:rPr>
              <w:tab/>
            </w:r>
            <w:r w:rsidR="00FF717A">
              <w:rPr>
                <w:noProof/>
                <w:webHidden/>
              </w:rPr>
              <w:fldChar w:fldCharType="begin"/>
            </w:r>
            <w:r w:rsidR="00FF717A">
              <w:rPr>
                <w:noProof/>
                <w:webHidden/>
              </w:rPr>
              <w:instrText xml:space="preserve"> PAGEREF _Toc165360647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5AE43055" w14:textId="0D222062" w:rsidR="00FF717A" w:rsidRDefault="00CC60BF">
          <w:pPr>
            <w:pStyle w:val="TM2"/>
            <w:tabs>
              <w:tab w:val="left" w:pos="960"/>
              <w:tab w:val="right" w:leader="dot" w:pos="9630"/>
            </w:tabs>
            <w:rPr>
              <w:rFonts w:asciiTheme="minorHAnsi" w:eastAsiaTheme="minorEastAsia" w:hAnsiTheme="minorHAnsi" w:cstheme="minorBidi"/>
              <w:noProof/>
              <w:color w:val="auto"/>
              <w:kern w:val="2"/>
              <w:lang w:eastAsia="fr-FR"/>
              <w14:ligatures w14:val="standardContextual"/>
            </w:rPr>
          </w:pPr>
          <w:hyperlink w:anchor="_Toc165360648" w:history="1">
            <w:r w:rsidR="00FF717A" w:rsidRPr="00B12A66">
              <w:rPr>
                <w:rStyle w:val="Lienhypertexte"/>
                <w:noProof/>
              </w:rPr>
              <w:t>6.6</w:t>
            </w:r>
            <w:r w:rsidR="00FF717A">
              <w:rPr>
                <w:rFonts w:asciiTheme="minorHAnsi" w:eastAsiaTheme="minorEastAsia" w:hAnsiTheme="minorHAnsi" w:cstheme="minorBidi"/>
                <w:noProof/>
                <w:color w:val="auto"/>
                <w:kern w:val="2"/>
                <w:lang w:eastAsia="fr-FR"/>
                <w14:ligatures w14:val="standardContextual"/>
              </w:rPr>
              <w:tab/>
            </w:r>
            <w:r w:rsidR="00FF717A" w:rsidRPr="00B12A66">
              <w:rPr>
                <w:rStyle w:val="Lienhypertexte"/>
                <w:noProof/>
              </w:rPr>
              <w:t>Modalités de financement et de paiement</w:t>
            </w:r>
            <w:r w:rsidR="00FF717A">
              <w:rPr>
                <w:noProof/>
                <w:webHidden/>
              </w:rPr>
              <w:tab/>
            </w:r>
            <w:r w:rsidR="00FF717A">
              <w:rPr>
                <w:noProof/>
                <w:webHidden/>
              </w:rPr>
              <w:fldChar w:fldCharType="begin"/>
            </w:r>
            <w:r w:rsidR="00FF717A">
              <w:rPr>
                <w:noProof/>
                <w:webHidden/>
              </w:rPr>
              <w:instrText xml:space="preserve"> PAGEREF _Toc165360648 \h </w:instrText>
            </w:r>
            <w:r w:rsidR="00FF717A">
              <w:rPr>
                <w:noProof/>
                <w:webHidden/>
              </w:rPr>
            </w:r>
            <w:r w:rsidR="00FF717A">
              <w:rPr>
                <w:noProof/>
                <w:webHidden/>
              </w:rPr>
              <w:fldChar w:fldCharType="separate"/>
            </w:r>
            <w:r w:rsidR="00FF717A">
              <w:rPr>
                <w:noProof/>
                <w:webHidden/>
              </w:rPr>
              <w:t>13</w:t>
            </w:r>
            <w:r w:rsidR="00FF717A">
              <w:rPr>
                <w:noProof/>
                <w:webHidden/>
              </w:rPr>
              <w:fldChar w:fldCharType="end"/>
            </w:r>
          </w:hyperlink>
        </w:p>
        <w:p w14:paraId="7F1F218B" w14:textId="0454DE6F" w:rsidR="00FF717A" w:rsidRDefault="00CC60BF">
          <w:pPr>
            <w:pStyle w:val="TM1"/>
            <w:tabs>
              <w:tab w:val="left" w:pos="482"/>
              <w:tab w:val="right" w:leader="dot" w:pos="9630"/>
            </w:tabs>
            <w:rPr>
              <w:rFonts w:asciiTheme="minorHAnsi" w:eastAsiaTheme="minorEastAsia" w:hAnsiTheme="minorHAnsi" w:cstheme="minorBidi"/>
              <w:b w:val="0"/>
              <w:noProof/>
              <w:color w:val="auto"/>
              <w:kern w:val="2"/>
              <w:lang w:eastAsia="fr-FR"/>
              <w14:ligatures w14:val="standardContextual"/>
            </w:rPr>
          </w:pPr>
          <w:hyperlink w:anchor="_Toc165360649" w:history="1">
            <w:r w:rsidR="00FF717A" w:rsidRPr="00B12A66">
              <w:rPr>
                <w:rStyle w:val="Lienhypertexte"/>
                <w:noProof/>
              </w:rPr>
              <w:t>7.</w:t>
            </w:r>
            <w:r w:rsidR="00FF717A">
              <w:rPr>
                <w:rFonts w:asciiTheme="minorHAnsi" w:eastAsiaTheme="minorEastAsia" w:hAnsiTheme="minorHAnsi" w:cstheme="minorBidi"/>
                <w:b w:val="0"/>
                <w:noProof/>
                <w:color w:val="auto"/>
                <w:kern w:val="2"/>
                <w:lang w:eastAsia="fr-FR"/>
                <w14:ligatures w14:val="standardContextual"/>
              </w:rPr>
              <w:tab/>
            </w:r>
            <w:r w:rsidR="00FF717A" w:rsidRPr="00B12A66">
              <w:rPr>
                <w:rStyle w:val="Lienhypertexte"/>
                <w:noProof/>
              </w:rPr>
              <w:t>Renseignements complémentaires</w:t>
            </w:r>
            <w:r w:rsidR="00FF717A">
              <w:rPr>
                <w:noProof/>
                <w:webHidden/>
              </w:rPr>
              <w:tab/>
            </w:r>
            <w:r w:rsidR="00FF717A">
              <w:rPr>
                <w:noProof/>
                <w:webHidden/>
              </w:rPr>
              <w:fldChar w:fldCharType="begin"/>
            </w:r>
            <w:r w:rsidR="00FF717A">
              <w:rPr>
                <w:noProof/>
                <w:webHidden/>
              </w:rPr>
              <w:instrText xml:space="preserve"> PAGEREF _Toc165360649 \h </w:instrText>
            </w:r>
            <w:r w:rsidR="00FF717A">
              <w:rPr>
                <w:noProof/>
                <w:webHidden/>
              </w:rPr>
            </w:r>
            <w:r w:rsidR="00FF717A">
              <w:rPr>
                <w:noProof/>
                <w:webHidden/>
              </w:rPr>
              <w:fldChar w:fldCharType="separate"/>
            </w:r>
            <w:r w:rsidR="00FF717A">
              <w:rPr>
                <w:noProof/>
                <w:webHidden/>
              </w:rPr>
              <w:t>14</w:t>
            </w:r>
            <w:r w:rsidR="00FF717A">
              <w:rPr>
                <w:noProof/>
                <w:webHidden/>
              </w:rPr>
              <w:fldChar w:fldCharType="end"/>
            </w:r>
          </w:hyperlink>
        </w:p>
        <w:p w14:paraId="6856BB38" w14:textId="2C469B01" w:rsidR="00FF717A" w:rsidRDefault="00CC60BF">
          <w:pPr>
            <w:pStyle w:val="TM1"/>
            <w:tabs>
              <w:tab w:val="left" w:pos="482"/>
              <w:tab w:val="right" w:leader="dot" w:pos="9630"/>
            </w:tabs>
            <w:rPr>
              <w:rFonts w:asciiTheme="minorHAnsi" w:eastAsiaTheme="minorEastAsia" w:hAnsiTheme="minorHAnsi" w:cstheme="minorBidi"/>
              <w:b w:val="0"/>
              <w:noProof/>
              <w:color w:val="auto"/>
              <w:kern w:val="2"/>
              <w:lang w:eastAsia="fr-FR"/>
              <w14:ligatures w14:val="standardContextual"/>
            </w:rPr>
          </w:pPr>
          <w:hyperlink w:anchor="_Toc165360650" w:history="1">
            <w:r w:rsidR="00FF717A" w:rsidRPr="00B12A66">
              <w:rPr>
                <w:rStyle w:val="Lienhypertexte"/>
                <w:noProof/>
              </w:rPr>
              <w:t>8.</w:t>
            </w:r>
            <w:r w:rsidR="00FF717A">
              <w:rPr>
                <w:rFonts w:asciiTheme="minorHAnsi" w:eastAsiaTheme="minorEastAsia" w:hAnsiTheme="minorHAnsi" w:cstheme="minorBidi"/>
                <w:b w:val="0"/>
                <w:noProof/>
                <w:color w:val="auto"/>
                <w:kern w:val="2"/>
                <w:lang w:eastAsia="fr-FR"/>
                <w14:ligatures w14:val="standardContextual"/>
              </w:rPr>
              <w:tab/>
            </w:r>
            <w:r w:rsidR="00FF717A" w:rsidRPr="00B12A66">
              <w:rPr>
                <w:rStyle w:val="Lienhypertexte"/>
                <w:noProof/>
              </w:rPr>
              <w:t>ANNEXES</w:t>
            </w:r>
            <w:r w:rsidR="00FF717A">
              <w:rPr>
                <w:noProof/>
                <w:webHidden/>
              </w:rPr>
              <w:tab/>
            </w:r>
            <w:r w:rsidR="00FF717A">
              <w:rPr>
                <w:noProof/>
                <w:webHidden/>
              </w:rPr>
              <w:fldChar w:fldCharType="begin"/>
            </w:r>
            <w:r w:rsidR="00FF717A">
              <w:rPr>
                <w:noProof/>
                <w:webHidden/>
              </w:rPr>
              <w:instrText xml:space="preserve"> PAGEREF _Toc165360650 \h </w:instrText>
            </w:r>
            <w:r w:rsidR="00FF717A">
              <w:rPr>
                <w:noProof/>
                <w:webHidden/>
              </w:rPr>
            </w:r>
            <w:r w:rsidR="00FF717A">
              <w:rPr>
                <w:noProof/>
                <w:webHidden/>
              </w:rPr>
              <w:fldChar w:fldCharType="separate"/>
            </w:r>
            <w:r w:rsidR="00FF717A">
              <w:rPr>
                <w:noProof/>
                <w:webHidden/>
              </w:rPr>
              <w:t>15</w:t>
            </w:r>
            <w:r w:rsidR="00FF717A">
              <w:rPr>
                <w:noProof/>
                <w:webHidden/>
              </w:rPr>
              <w:fldChar w:fldCharType="end"/>
            </w:r>
          </w:hyperlink>
        </w:p>
        <w:p w14:paraId="205D63A1" w14:textId="62593892" w:rsidR="00FF5574" w:rsidRDefault="00FF717A">
          <w:r>
            <w:rPr>
              <w:b/>
            </w:rPr>
            <w:fldChar w:fldCharType="end"/>
          </w:r>
        </w:p>
      </w:sdtContent>
    </w:sdt>
    <w:p w14:paraId="3C9D38DB" w14:textId="7F09496A" w:rsidR="00FF5574" w:rsidRDefault="00FF5574">
      <w:r>
        <w:br w:type="page"/>
      </w:r>
    </w:p>
    <w:p w14:paraId="6871B87B" w14:textId="62DFFDFF" w:rsidR="00411731" w:rsidRPr="00411731" w:rsidRDefault="00411731" w:rsidP="0087677D">
      <w:pPr>
        <w:pStyle w:val="Titre1"/>
      </w:pPr>
      <w:bookmarkStart w:id="1" w:name="_Toc165360618"/>
      <w:r w:rsidRPr="00FF5574">
        <w:lastRenderedPageBreak/>
        <w:t>Commanditaire</w:t>
      </w:r>
      <w:bookmarkEnd w:id="1"/>
      <w:r w:rsidRPr="00411731">
        <w:t xml:space="preserve"> </w:t>
      </w:r>
    </w:p>
    <w:p w14:paraId="6DBF44DC" w14:textId="0FE6FFA1" w:rsidR="00411731" w:rsidRDefault="00411731" w:rsidP="0087677D">
      <w:pPr>
        <w:pStyle w:val="Titre2"/>
      </w:pPr>
      <w:bookmarkStart w:id="2" w:name="_Toc165360619"/>
      <w:r w:rsidRPr="00FF5574">
        <w:t>Présentation</w:t>
      </w:r>
      <w:r w:rsidRPr="00411731">
        <w:t xml:space="preserve"> d</w:t>
      </w:r>
      <w:r w:rsidR="006064C4">
        <w:t>e l’EPDA du Glandier :</w:t>
      </w:r>
      <w:bookmarkEnd w:id="2"/>
    </w:p>
    <w:p w14:paraId="5DC1A7A1" w14:textId="77777777" w:rsidR="009C2D66" w:rsidRPr="009C2D66" w:rsidRDefault="009C2D66" w:rsidP="004252E5">
      <w:pPr>
        <w:autoSpaceDE w:val="0"/>
        <w:autoSpaceDN w:val="0"/>
        <w:adjustRightInd w:val="0"/>
        <w:spacing w:after="0" w:line="360" w:lineRule="auto"/>
        <w:rPr>
          <w:color w:val="000000"/>
        </w:rPr>
      </w:pPr>
      <w:r w:rsidRPr="009C2D66">
        <w:rPr>
          <w:color w:val="000000"/>
        </w:rPr>
        <w:t>L’E</w:t>
      </w:r>
      <w:r>
        <w:rPr>
          <w:color w:val="000000"/>
        </w:rPr>
        <w:t xml:space="preserve">tablissement </w:t>
      </w:r>
      <w:r w:rsidRPr="009C2D66">
        <w:rPr>
          <w:color w:val="000000"/>
        </w:rPr>
        <w:t>P</w:t>
      </w:r>
      <w:r>
        <w:rPr>
          <w:color w:val="000000"/>
        </w:rPr>
        <w:t xml:space="preserve">ublic </w:t>
      </w:r>
      <w:r w:rsidRPr="009C2D66">
        <w:rPr>
          <w:color w:val="000000"/>
        </w:rPr>
        <w:t>D</w:t>
      </w:r>
      <w:r>
        <w:rPr>
          <w:color w:val="000000"/>
        </w:rPr>
        <w:t xml:space="preserve">épartemental </w:t>
      </w:r>
      <w:r w:rsidRPr="009C2D66">
        <w:rPr>
          <w:color w:val="000000"/>
        </w:rPr>
        <w:t>A</w:t>
      </w:r>
      <w:r>
        <w:rPr>
          <w:color w:val="000000"/>
        </w:rPr>
        <w:t xml:space="preserve">utonome </w:t>
      </w:r>
      <w:r w:rsidRPr="009C2D66">
        <w:rPr>
          <w:color w:val="000000"/>
        </w:rPr>
        <w:t xml:space="preserve">du </w:t>
      </w:r>
      <w:r>
        <w:rPr>
          <w:color w:val="000000"/>
        </w:rPr>
        <w:t>Glandier est un établissement relevant de la Fonction Publique Hospitalière accueillant 266 places, et employant 250 agents.</w:t>
      </w:r>
    </w:p>
    <w:p w14:paraId="6948A121" w14:textId="49C99E46" w:rsidR="00FF717A" w:rsidRDefault="00FF6BF0" w:rsidP="004252E5">
      <w:pPr>
        <w:autoSpaceDE w:val="0"/>
        <w:autoSpaceDN w:val="0"/>
        <w:adjustRightInd w:val="0"/>
        <w:spacing w:after="0" w:line="360" w:lineRule="auto"/>
        <w:rPr>
          <w:b/>
          <w:bCs/>
          <w:color w:val="000000"/>
        </w:rPr>
      </w:pPr>
      <w:r w:rsidRPr="00FF6BF0">
        <w:rPr>
          <w:noProof/>
        </w:rPr>
        <w:drawing>
          <wp:inline distT="0" distB="0" distL="0" distR="0" wp14:anchorId="308DD8C3" wp14:editId="568418E0">
            <wp:extent cx="5826642" cy="7143971"/>
            <wp:effectExtent l="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9869" cy="7160189"/>
                    </a:xfrm>
                    <a:prstGeom prst="rect">
                      <a:avLst/>
                    </a:prstGeom>
                    <a:noFill/>
                    <a:ln>
                      <a:noFill/>
                    </a:ln>
                  </pic:spPr>
                </pic:pic>
              </a:graphicData>
            </a:graphic>
          </wp:inline>
        </w:drawing>
      </w:r>
    </w:p>
    <w:p w14:paraId="56C9B254" w14:textId="77777777" w:rsidR="00FF717A" w:rsidRDefault="00FF717A">
      <w:pPr>
        <w:rPr>
          <w:b/>
          <w:bCs/>
          <w:color w:val="000000"/>
        </w:rPr>
      </w:pPr>
      <w:r>
        <w:rPr>
          <w:b/>
          <w:bCs/>
          <w:color w:val="000000"/>
        </w:rPr>
        <w:br w:type="page"/>
      </w:r>
    </w:p>
    <w:p w14:paraId="225A606F" w14:textId="77777777" w:rsidR="00411731" w:rsidRPr="00411731" w:rsidRDefault="00411731" w:rsidP="0087677D">
      <w:pPr>
        <w:pStyle w:val="Titre3"/>
      </w:pPr>
      <w:r w:rsidRPr="00411731">
        <w:lastRenderedPageBreak/>
        <w:t xml:space="preserve">Nos valeurs fondatrices : </w:t>
      </w:r>
    </w:p>
    <w:p w14:paraId="214C8AE3" w14:textId="77777777" w:rsidR="00621366" w:rsidRDefault="00FF6BF0" w:rsidP="0087677D">
      <w:pPr>
        <w:pStyle w:val="Text1"/>
      </w:pPr>
      <w:r w:rsidRPr="00FF6BF0">
        <w:t>L’EPDA se réfère aux valeurs qui ont fondé la République et permis « le vivre ensemble » dans la société</w:t>
      </w:r>
      <w:r>
        <w:t xml:space="preserve"> : égalité, fraternité, liberté, continuité, </w:t>
      </w:r>
      <w:r w:rsidR="009E64C5">
        <w:t>laïcité</w:t>
      </w:r>
      <w:r w:rsidRPr="00FF6BF0">
        <w:t xml:space="preserve">. L’établissement est garant des valeurs républicaines dans l’exercice de sa mission de service public. </w:t>
      </w:r>
    </w:p>
    <w:p w14:paraId="0BC01F66" w14:textId="77777777" w:rsidR="00621366" w:rsidRDefault="00FF6BF0" w:rsidP="0087677D">
      <w:pPr>
        <w:pStyle w:val="Text1"/>
      </w:pPr>
      <w:r w:rsidRPr="00FF6BF0">
        <w:t>Pour les résidents, il est impératif de pouvoir intégrer les codes sociaux qui autorisent un espace de liberté individuelle. La personnalisation de notre accompagnement des usagers est rendue possible dès lors que le cadre des actions collectives est défini. Ce cadre commun constitue la culture institutionnelle.</w:t>
      </w:r>
      <w:r w:rsidR="008D3B0C">
        <w:t xml:space="preserve"> </w:t>
      </w:r>
    </w:p>
    <w:p w14:paraId="4F4C409C" w14:textId="77777777" w:rsidR="00FF6BF0" w:rsidRPr="00FF6BF0" w:rsidRDefault="008D3B0C" w:rsidP="0087677D">
      <w:pPr>
        <w:pStyle w:val="Text1"/>
        <w:rPr>
          <w:color w:val="000000"/>
        </w:rPr>
      </w:pPr>
      <w:r>
        <w:t>Les principes éducatifs mis en avant depuis plusieurs années à l’EPDA résonnent en totale concordance avec les notions plus actuelles de pouvoir d’agir et d’autodétermination, de même que les préoccupations de bientraitance et d’éthique qui sont des axes important</w:t>
      </w:r>
      <w:r w:rsidR="009C2D66">
        <w:t>s</w:t>
      </w:r>
      <w:r>
        <w:t xml:space="preserve"> du projet de l’établissement.</w:t>
      </w:r>
    </w:p>
    <w:p w14:paraId="6FB48BFB" w14:textId="4E7B4438" w:rsidR="00411731" w:rsidRPr="00FF6BF0" w:rsidRDefault="00411731" w:rsidP="0087677D">
      <w:pPr>
        <w:pStyle w:val="Titre2"/>
      </w:pPr>
      <w:bookmarkStart w:id="3" w:name="_Toc165360620"/>
      <w:r w:rsidRPr="00FF6BF0">
        <w:t>Organisme gestionnaire</w:t>
      </w:r>
      <w:bookmarkEnd w:id="3"/>
      <w:r w:rsidRPr="00FF6BF0">
        <w:t xml:space="preserve"> </w:t>
      </w:r>
    </w:p>
    <w:p w14:paraId="7C6B0860" w14:textId="77777777" w:rsidR="00FF6BF0" w:rsidRDefault="00411731" w:rsidP="004252E5">
      <w:pPr>
        <w:autoSpaceDE w:val="0"/>
        <w:autoSpaceDN w:val="0"/>
        <w:adjustRightInd w:val="0"/>
        <w:spacing w:after="0" w:line="360" w:lineRule="auto"/>
        <w:rPr>
          <w:b/>
          <w:bCs/>
          <w:color w:val="000000"/>
        </w:rPr>
      </w:pPr>
      <w:r w:rsidRPr="00411731">
        <w:rPr>
          <w:b/>
          <w:bCs/>
          <w:color w:val="000000"/>
        </w:rPr>
        <w:t>L’</w:t>
      </w:r>
      <w:r w:rsidR="00FF6BF0">
        <w:rPr>
          <w:b/>
          <w:bCs/>
          <w:color w:val="000000"/>
        </w:rPr>
        <w:t xml:space="preserve">EPDA du Glandier, </w:t>
      </w:r>
    </w:p>
    <w:p w14:paraId="334F7CE0" w14:textId="77777777" w:rsidR="00411731" w:rsidRDefault="00FF6BF0" w:rsidP="004252E5">
      <w:pPr>
        <w:autoSpaceDE w:val="0"/>
        <w:autoSpaceDN w:val="0"/>
        <w:adjustRightInd w:val="0"/>
        <w:spacing w:after="0" w:line="360" w:lineRule="auto"/>
        <w:rPr>
          <w:b/>
          <w:bCs/>
          <w:color w:val="000000"/>
        </w:rPr>
      </w:pPr>
      <w:r>
        <w:rPr>
          <w:b/>
          <w:bCs/>
          <w:color w:val="000000"/>
        </w:rPr>
        <w:t>Etablissement Public Départemental Autonome (</w:t>
      </w:r>
      <w:r w:rsidRPr="00FF6BF0">
        <w:rPr>
          <w:b/>
          <w:bCs/>
          <w:color w:val="000000"/>
          <w:u w:val="single"/>
        </w:rPr>
        <w:t>Statut Fonction Publique Hospitalière</w:t>
      </w:r>
      <w:r>
        <w:rPr>
          <w:b/>
          <w:bCs/>
          <w:color w:val="000000"/>
        </w:rPr>
        <w:t xml:space="preserve">) </w:t>
      </w:r>
    </w:p>
    <w:p w14:paraId="24C4AC0B" w14:textId="77777777" w:rsidR="004252E5" w:rsidRPr="004252E5" w:rsidRDefault="004252E5" w:rsidP="004252E5">
      <w:pPr>
        <w:kinsoku w:val="0"/>
        <w:overflowPunct w:val="0"/>
        <w:autoSpaceDE w:val="0"/>
        <w:autoSpaceDN w:val="0"/>
        <w:adjustRightInd w:val="0"/>
        <w:spacing w:after="0" w:line="240" w:lineRule="auto"/>
        <w:ind w:left="136"/>
        <w:rPr>
          <w:rFonts w:ascii="Times New Roman" w:hAnsi="Times New Roman" w:cs="Times New Roman"/>
          <w:sz w:val="20"/>
          <w:szCs w:val="20"/>
        </w:rPr>
      </w:pPr>
      <w:r w:rsidRPr="004252E5">
        <w:rPr>
          <w:rFonts w:ascii="Times New Roman" w:hAnsi="Times New Roman" w:cs="Times New Roman"/>
          <w:noProof/>
          <w:sz w:val="20"/>
          <w:szCs w:val="20"/>
        </w:rPr>
        <mc:AlternateContent>
          <mc:Choice Requires="wps">
            <w:drawing>
              <wp:inline distT="0" distB="0" distL="0" distR="0" wp14:anchorId="38C3F472" wp14:editId="47B885C2">
                <wp:extent cx="5219700" cy="1077085"/>
                <wp:effectExtent l="0" t="0" r="19050" b="27940"/>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77085"/>
                        </a:xfrm>
                        <a:prstGeom prst="rect">
                          <a:avLst/>
                        </a:prstGeom>
                        <a:noFill/>
                        <a:ln w="19811" cmpd="sng">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535F5F" w14:textId="524EDADF" w:rsidR="00195A94" w:rsidRDefault="00195A94" w:rsidP="004252E5">
                            <w:pPr>
                              <w:pStyle w:val="Corpsdetexte"/>
                              <w:kinsoku w:val="0"/>
                              <w:overflowPunct w:val="0"/>
                              <w:spacing w:before="202"/>
                              <w:ind w:left="1037" w:right="1037" w:hanging="4"/>
                            </w:pPr>
                            <w:bookmarkStart w:id="4" w:name="_bookmark0"/>
                            <w:bookmarkStart w:id="5" w:name="_bookmark1"/>
                            <w:bookmarkStart w:id="6" w:name="_bookmark2"/>
                            <w:bookmarkEnd w:id="4"/>
                            <w:bookmarkEnd w:id="5"/>
                            <w:bookmarkEnd w:id="6"/>
                            <w:r>
                              <w:t>Représentée par la Directrice générale : Aurélie FAUGERON Ayant</w:t>
                            </w:r>
                            <w:r>
                              <w:rPr>
                                <w:spacing w:val="-5"/>
                              </w:rPr>
                              <w:t xml:space="preserve"> </w:t>
                            </w:r>
                            <w:r>
                              <w:t>son</w:t>
                            </w:r>
                            <w:r>
                              <w:rPr>
                                <w:spacing w:val="-3"/>
                              </w:rPr>
                              <w:t xml:space="preserve"> </w:t>
                            </w:r>
                            <w:r>
                              <w:t>siège</w:t>
                            </w:r>
                            <w:r>
                              <w:rPr>
                                <w:spacing w:val="-6"/>
                              </w:rPr>
                              <w:t xml:space="preserve"> </w:t>
                            </w:r>
                            <w:r>
                              <w:t>social</w:t>
                            </w:r>
                            <w:r>
                              <w:rPr>
                                <w:spacing w:val="-4"/>
                              </w:rPr>
                              <w:t xml:space="preserve"> </w:t>
                            </w:r>
                            <w:r>
                              <w:t>au</w:t>
                            </w:r>
                            <w:r>
                              <w:rPr>
                                <w:spacing w:val="-4"/>
                              </w:rPr>
                              <w:t xml:space="preserve"> </w:t>
                            </w:r>
                            <w:r>
                              <w:t xml:space="preserve">8 avenue du Château, </w:t>
                            </w:r>
                            <w:r>
                              <w:rPr>
                                <w:spacing w:val="-6"/>
                              </w:rPr>
                              <w:t>19 210 LUBERSAC</w:t>
                            </w:r>
                          </w:p>
                          <w:p w14:paraId="587EAC75" w14:textId="77777777" w:rsidR="00195A94" w:rsidRDefault="00195A94" w:rsidP="004252E5">
                            <w:pPr>
                              <w:pStyle w:val="Corpsdetexte"/>
                              <w:kinsoku w:val="0"/>
                              <w:overflowPunct w:val="0"/>
                              <w:spacing w:before="1"/>
                              <w:ind w:right="322"/>
                            </w:pPr>
                            <w:r>
                              <w:rPr>
                                <w:rFonts w:ascii="Wingdings" w:hAnsi="Wingdings" w:cs="Wingdings"/>
                                <w:b/>
                                <w:bCs/>
                              </w:rPr>
                              <w:t></w:t>
                            </w:r>
                            <w:r>
                              <w:rPr>
                                <w:rFonts w:ascii="Times New Roman" w:hAnsi="Times New Roman" w:cs="Times New Roman"/>
                              </w:rPr>
                              <w:t xml:space="preserve"> </w:t>
                            </w:r>
                            <w:r>
                              <w:t>: 05 55 73 81 11</w:t>
                            </w:r>
                          </w:p>
                          <w:p w14:paraId="0EAAE264" w14:textId="77777777" w:rsidR="00195A94" w:rsidRDefault="00195A94" w:rsidP="00FF6BF0">
                            <w:pPr>
                              <w:pStyle w:val="Corpsdetexte"/>
                              <w:kinsoku w:val="0"/>
                              <w:overflowPunct w:val="0"/>
                              <w:spacing w:before="4"/>
                              <w:rPr>
                                <w:spacing w:val="-2"/>
                              </w:rPr>
                            </w:pPr>
                            <w:r>
                              <w:rPr>
                                <w:spacing w:val="-2"/>
                                <w:u w:val="single"/>
                              </w:rPr>
                              <w:t>aurelie.faugeron@epdaduglandier.fr</w:t>
                            </w:r>
                          </w:p>
                        </w:txbxContent>
                      </wps:txbx>
                      <wps:bodyPr rot="0" vert="horz" wrap="square" lIns="0" tIns="0" rIns="0" bIns="0" anchor="t" anchorCtr="0" upright="1">
                        <a:noAutofit/>
                      </wps:bodyPr>
                    </wps:wsp>
                  </a:graphicData>
                </a:graphic>
              </wp:inline>
            </w:drawing>
          </mc:Choice>
          <mc:Fallback>
            <w:pict>
              <v:shape w14:anchorId="38C3F472" id="Zone de texte 1" o:spid="_x0000_s1027" type="#_x0000_t202" style="width:411pt;height: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7uiAIAABgFAAAOAAAAZHJzL2Uyb0RvYy54bWysVF1v2yAUfZ+0/4B4T21naZNYdarOTqZJ&#10;3YfU7WVvBLCNhoEBidNO+++74DhN15dpmh/si7kczrn3wPXNoZNoz60TWhU4u0gx4opqJlRT4K9f&#10;NpMFRs4TxYjUihf4gTt8s3r96ro3OZ/qVkvGLQIQ5fLeFLj13uRJ4mjLO+IutOEKJmttO+JhaJuE&#10;WdIDeieTaZpeJb22zFhNuXPwtxom8Sri1zWn/lNdO+6RLDBw8/Ft43sb3snqmuSNJaYV9EiD/AOL&#10;jggFm56gKuIJ2lnxAqoT1Gqna39BdZfouhaURw2gJkv/UHPfEsOjFiiOM6cyuf8HSz/uP1skGPQO&#10;I0U6aNE3aBRiHHl+8BxloUS9cTlk3hvI9Ye3+hDSg1xn7jT97pDSZUtUw2+t1X3LCQOKcWVytnTA&#10;cQFk23/QDPYiO68j0KG2XQCEiiBAh1Y9nNoDPBCFn5fTbDlPYYrCXJbO5+niMrBLSD4uN9b5d1x3&#10;KAQFttD/CE/2d84PqWNK2E3pjZAyekAq1APqcpFBIWhnoCJONYNILQULiVGxbbaltGhPwFFlGp4j&#10;B3ee1gkPvpaiK/DilETyUJq1YnFHT4QcYhAgVQAHpcDzGA3++blMl+vFejGbzKZX68ksrarJ7aac&#10;Ta422fyyelOVZZX9CjyzWd4KxrgKVEcvZ7O/88rxVA0uPLn5mSR3rnwTn5fKk+c0YnNA1fiN6qIn&#10;gg0GQ/jD9nB0INQl+GWr2QOYxGpoIbQbrhcIWm0fMerhqEJnfuyI5RjJ9wqMFs71GNgx2I4BURSW&#10;FthjNISlH87/zljRtIA8WFnpWzBjLaJNnlgA8zCA4xc1HK+KcL7PxzHr6UJb/QYAAP//AwBQSwME&#10;FAAGAAgAAAAhAKwg9FTcAAAABQEAAA8AAABkcnMvZG93bnJldi54bWxMj8FOwzAQRO9I/IO1SFwQ&#10;dUhR1IY4FaL0wAm1cOjRiZc4Il5HsZMGvp6FS7msNJrR7JtiM7tOTDiE1pOCu0UCAqn2pqVGwfvb&#10;7nYFIkRNRneeUMEXBtiUlxeFzo0/0R6nQ2wEl1DItQIbY59LGWqLToeF75HY+/CD05Hl0Egz6BOX&#10;u06mSZJJp1viD1b3+GSx/jyMTkE6Pt/c75vldtgtj8lLZV+/5+2k1PXV/PgAIuIcz2H4xWd0KJmp&#10;8iOZIDoFPCT+XfZWacqy4lC2zkCWhfxPX/4AAAD//wMAUEsBAi0AFAAGAAgAAAAhALaDOJL+AAAA&#10;4QEAABMAAAAAAAAAAAAAAAAAAAAAAFtDb250ZW50X1R5cGVzXS54bWxQSwECLQAUAAYACAAAACEA&#10;OP0h/9YAAACUAQAACwAAAAAAAAAAAAAAAAAvAQAAX3JlbHMvLnJlbHNQSwECLQAUAAYACAAAACEA&#10;5piu7ogCAAAYBQAADgAAAAAAAAAAAAAAAAAuAgAAZHJzL2Uyb0RvYy54bWxQSwECLQAUAAYACAAA&#10;ACEArCD0VNwAAAAFAQAADwAAAAAAAAAAAAAAAADiBAAAZHJzL2Rvd25yZXYueG1sUEsFBgAAAAAE&#10;AAQA8wAAAOsFAAAAAA==&#10;" filled="f" strokecolor="#c00000" strokeweight=".55031mm">
                <v:textbox inset="0,0,0,0">
                  <w:txbxContent>
                    <w:p w14:paraId="4B535F5F" w14:textId="524EDADF" w:rsidR="00195A94" w:rsidRDefault="00195A94" w:rsidP="004252E5">
                      <w:pPr>
                        <w:pStyle w:val="Corpsdetexte"/>
                        <w:kinsoku w:val="0"/>
                        <w:overflowPunct w:val="0"/>
                        <w:spacing w:before="202"/>
                        <w:ind w:left="1037" w:right="1037" w:hanging="4"/>
                      </w:pPr>
                      <w:bookmarkStart w:id="6" w:name="_bookmark0"/>
                      <w:bookmarkStart w:id="7" w:name="_bookmark1"/>
                      <w:bookmarkStart w:id="8" w:name="_bookmark2"/>
                      <w:bookmarkEnd w:id="6"/>
                      <w:bookmarkEnd w:id="7"/>
                      <w:bookmarkEnd w:id="8"/>
                      <w:r>
                        <w:t>Représentée par la Directrice générale : Aurélie FAUGERON Ayant</w:t>
                      </w:r>
                      <w:r>
                        <w:rPr>
                          <w:spacing w:val="-5"/>
                        </w:rPr>
                        <w:t xml:space="preserve"> </w:t>
                      </w:r>
                      <w:r>
                        <w:t>son</w:t>
                      </w:r>
                      <w:r>
                        <w:rPr>
                          <w:spacing w:val="-3"/>
                        </w:rPr>
                        <w:t xml:space="preserve"> </w:t>
                      </w:r>
                      <w:r>
                        <w:t>siège</w:t>
                      </w:r>
                      <w:r>
                        <w:rPr>
                          <w:spacing w:val="-6"/>
                        </w:rPr>
                        <w:t xml:space="preserve"> </w:t>
                      </w:r>
                      <w:r>
                        <w:t>social</w:t>
                      </w:r>
                      <w:r>
                        <w:rPr>
                          <w:spacing w:val="-4"/>
                        </w:rPr>
                        <w:t xml:space="preserve"> </w:t>
                      </w:r>
                      <w:r>
                        <w:t>au</w:t>
                      </w:r>
                      <w:r>
                        <w:rPr>
                          <w:spacing w:val="-4"/>
                        </w:rPr>
                        <w:t xml:space="preserve"> </w:t>
                      </w:r>
                      <w:r>
                        <w:t xml:space="preserve">8 avenue du Château, </w:t>
                      </w:r>
                      <w:r>
                        <w:rPr>
                          <w:spacing w:val="-6"/>
                        </w:rPr>
                        <w:t>19 210 LUBERSAC</w:t>
                      </w:r>
                    </w:p>
                    <w:p w14:paraId="587EAC75" w14:textId="77777777" w:rsidR="00195A94" w:rsidRDefault="00195A94" w:rsidP="004252E5">
                      <w:pPr>
                        <w:pStyle w:val="Corpsdetexte"/>
                        <w:kinsoku w:val="0"/>
                        <w:overflowPunct w:val="0"/>
                        <w:spacing w:before="1"/>
                        <w:ind w:right="322"/>
                      </w:pPr>
                      <w:r>
                        <w:rPr>
                          <w:rFonts w:ascii="Wingdings" w:hAnsi="Wingdings" w:cs="Wingdings"/>
                          <w:b/>
                          <w:bCs/>
                        </w:rPr>
                        <w:t></w:t>
                      </w:r>
                      <w:r>
                        <w:rPr>
                          <w:rFonts w:ascii="Times New Roman" w:hAnsi="Times New Roman" w:cs="Times New Roman"/>
                        </w:rPr>
                        <w:t xml:space="preserve"> </w:t>
                      </w:r>
                      <w:r>
                        <w:t>: 05 55 73 81 11</w:t>
                      </w:r>
                    </w:p>
                    <w:p w14:paraId="0EAAE264" w14:textId="77777777" w:rsidR="00195A94" w:rsidRDefault="00195A94" w:rsidP="00FF6BF0">
                      <w:pPr>
                        <w:pStyle w:val="Corpsdetexte"/>
                        <w:kinsoku w:val="0"/>
                        <w:overflowPunct w:val="0"/>
                        <w:spacing w:before="4"/>
                        <w:rPr>
                          <w:spacing w:val="-2"/>
                        </w:rPr>
                      </w:pPr>
                      <w:r>
                        <w:rPr>
                          <w:spacing w:val="-2"/>
                          <w:u w:val="single"/>
                        </w:rPr>
                        <w:t>aurelie.faugeron@epdaduglandier.fr</w:t>
                      </w:r>
                    </w:p>
                  </w:txbxContent>
                </v:textbox>
                <w10:anchorlock/>
              </v:shape>
            </w:pict>
          </mc:Fallback>
        </mc:AlternateContent>
      </w:r>
    </w:p>
    <w:p w14:paraId="4C180CB9" w14:textId="77777777" w:rsidR="00411731" w:rsidRPr="0087677D" w:rsidRDefault="00411731" w:rsidP="0087677D">
      <w:pPr>
        <w:pStyle w:val="Titre3"/>
      </w:pPr>
      <w:r w:rsidRPr="0087677D">
        <w:t xml:space="preserve">Nos agréments </w:t>
      </w:r>
      <w:r w:rsidR="008D3B0C" w:rsidRPr="0087677D">
        <w:t>et nos services :</w:t>
      </w:r>
    </w:p>
    <w:tbl>
      <w:tblPr>
        <w:tblStyle w:val="Grilledutableau"/>
        <w:tblW w:w="0" w:type="auto"/>
        <w:tblLook w:val="04A0" w:firstRow="1" w:lastRow="0" w:firstColumn="1" w:lastColumn="0" w:noHBand="0" w:noVBand="1"/>
      </w:tblPr>
      <w:tblGrid>
        <w:gridCol w:w="3681"/>
        <w:gridCol w:w="5949"/>
      </w:tblGrid>
      <w:tr w:rsidR="00621366" w14:paraId="2649A938" w14:textId="77777777" w:rsidTr="00AF5690">
        <w:tc>
          <w:tcPr>
            <w:tcW w:w="3681" w:type="dxa"/>
          </w:tcPr>
          <w:p w14:paraId="731C085D" w14:textId="0EE609EA" w:rsidR="00621366" w:rsidRDefault="00621366" w:rsidP="00FF717A">
            <w:pPr>
              <w:pStyle w:val="Titre5"/>
              <w:outlineLvl w:val="4"/>
              <w:rPr>
                <w:color w:val="000000"/>
              </w:rPr>
            </w:pPr>
            <w:r>
              <w:t>EPDA Glandier (Lubersac)</w:t>
            </w:r>
          </w:p>
        </w:tc>
        <w:tc>
          <w:tcPr>
            <w:tcW w:w="5949" w:type="dxa"/>
          </w:tcPr>
          <w:p w14:paraId="7D2C446B" w14:textId="649553FE" w:rsidR="00621366" w:rsidRPr="0087677D" w:rsidRDefault="00621366" w:rsidP="0087677D">
            <w:pPr>
              <w:pStyle w:val="Text1"/>
              <w:rPr>
                <w:b/>
                <w:bCs/>
                <w:color w:val="000000"/>
              </w:rPr>
            </w:pPr>
            <w:r w:rsidRPr="0087677D">
              <w:t>Le siège social regroupant tous les services administratifs et un Groupement de Coopération Social et Médico- Social, est situé au château de Lubersac.</w:t>
            </w:r>
          </w:p>
        </w:tc>
      </w:tr>
      <w:tr w:rsidR="00621366" w14:paraId="606F2C63" w14:textId="77777777" w:rsidTr="00AF5690">
        <w:tc>
          <w:tcPr>
            <w:tcW w:w="3681" w:type="dxa"/>
          </w:tcPr>
          <w:p w14:paraId="1FA02A82" w14:textId="2A171FAA" w:rsidR="00621366" w:rsidRDefault="00621366" w:rsidP="00FF717A">
            <w:pPr>
              <w:pStyle w:val="Titre5"/>
              <w:outlineLvl w:val="4"/>
              <w:rPr>
                <w:color w:val="000000"/>
              </w:rPr>
            </w:pPr>
            <w:r>
              <w:t>Foyer de Vie (Pompadour, Lubersac, Vigeois)</w:t>
            </w:r>
          </w:p>
        </w:tc>
        <w:tc>
          <w:tcPr>
            <w:tcW w:w="5949" w:type="dxa"/>
          </w:tcPr>
          <w:p w14:paraId="5E8B932B" w14:textId="77777777" w:rsidR="00621366" w:rsidRPr="0087677D" w:rsidRDefault="00621366" w:rsidP="0087677D">
            <w:pPr>
              <w:pStyle w:val="Puce10"/>
            </w:pPr>
            <w:r w:rsidRPr="0087677D">
              <w:t xml:space="preserve">Autorisation CD 19 </w:t>
            </w:r>
          </w:p>
          <w:p w14:paraId="445733E8" w14:textId="4FC432C1" w:rsidR="00621366" w:rsidRPr="0087677D" w:rsidRDefault="00621366" w:rsidP="0087677D">
            <w:pPr>
              <w:pStyle w:val="Text1"/>
              <w:rPr>
                <w:b/>
                <w:bCs/>
                <w:color w:val="000000"/>
              </w:rPr>
            </w:pPr>
            <w:r w:rsidRPr="0087677D">
              <w:t>Le Foyer de Vie de 95 places se répartit sur trois sites : Pompadour :  38 places, Lubersac : 15 places, Vigeois : 42 places.</w:t>
            </w:r>
          </w:p>
        </w:tc>
      </w:tr>
      <w:tr w:rsidR="00621366" w14:paraId="04CEA742" w14:textId="77777777" w:rsidTr="00AF5690">
        <w:tc>
          <w:tcPr>
            <w:tcW w:w="3681" w:type="dxa"/>
          </w:tcPr>
          <w:p w14:paraId="314FB49C" w14:textId="54268570" w:rsidR="00621366" w:rsidRDefault="00621366" w:rsidP="00FF717A">
            <w:pPr>
              <w:pStyle w:val="Titre5"/>
              <w:outlineLvl w:val="4"/>
              <w:rPr>
                <w:color w:val="000000"/>
              </w:rPr>
            </w:pPr>
            <w:r>
              <w:t xml:space="preserve">ESAT (Lubersac) </w:t>
            </w:r>
            <w:r w:rsidR="009E64C5">
              <w:t xml:space="preserve">- </w:t>
            </w:r>
            <w:r w:rsidR="009E64C5" w:rsidRPr="008E6278">
              <w:t>SAT</w:t>
            </w:r>
          </w:p>
        </w:tc>
        <w:tc>
          <w:tcPr>
            <w:tcW w:w="5949" w:type="dxa"/>
          </w:tcPr>
          <w:p w14:paraId="59D090DF" w14:textId="77777777" w:rsidR="00621366" w:rsidRPr="0087677D" w:rsidRDefault="00621366" w:rsidP="0087677D">
            <w:pPr>
              <w:pStyle w:val="Puce10"/>
            </w:pPr>
            <w:r w:rsidRPr="0087677D">
              <w:t>Autorisation ARS</w:t>
            </w:r>
          </w:p>
          <w:p w14:paraId="4C5570A1" w14:textId="34DBFD24" w:rsidR="00621366" w:rsidRPr="0087677D" w:rsidRDefault="00621366" w:rsidP="0087677D">
            <w:pPr>
              <w:pStyle w:val="Puce10"/>
              <w:rPr>
                <w:b/>
                <w:bCs/>
                <w:color w:val="000000"/>
              </w:rPr>
            </w:pPr>
            <w:r w:rsidRPr="0087677D">
              <w:t>La structure est d’une capacité de 43 travailleurs.</w:t>
            </w:r>
          </w:p>
        </w:tc>
      </w:tr>
      <w:tr w:rsidR="00621366" w14:paraId="45B72431" w14:textId="77777777" w:rsidTr="00AF5690">
        <w:tc>
          <w:tcPr>
            <w:tcW w:w="3681" w:type="dxa"/>
          </w:tcPr>
          <w:p w14:paraId="3F3D574F" w14:textId="64D9FADE" w:rsidR="00621366" w:rsidRDefault="00621366" w:rsidP="00FF717A">
            <w:pPr>
              <w:pStyle w:val="Titre5"/>
              <w:outlineLvl w:val="4"/>
              <w:rPr>
                <w:color w:val="000000"/>
              </w:rPr>
            </w:pPr>
            <w:r>
              <w:t>Foyer d’hébergement (Lubersac)</w:t>
            </w:r>
            <w:r w:rsidR="009E64C5">
              <w:t xml:space="preserve"> - </w:t>
            </w:r>
            <w:r w:rsidR="009E64C5" w:rsidRPr="008E6278">
              <w:t>FH</w:t>
            </w:r>
          </w:p>
        </w:tc>
        <w:tc>
          <w:tcPr>
            <w:tcW w:w="5949" w:type="dxa"/>
          </w:tcPr>
          <w:p w14:paraId="2F4B56EE" w14:textId="77777777" w:rsidR="00621366" w:rsidRPr="0087677D" w:rsidRDefault="00621366" w:rsidP="0087677D">
            <w:pPr>
              <w:pStyle w:val="Puce10"/>
            </w:pPr>
            <w:r w:rsidRPr="0087677D">
              <w:t>Autorisation CD 19</w:t>
            </w:r>
          </w:p>
          <w:p w14:paraId="167C9D9C" w14:textId="768B1E8C" w:rsidR="00621366" w:rsidRPr="0087677D" w:rsidRDefault="00621366" w:rsidP="0087677D">
            <w:pPr>
              <w:pStyle w:val="Puce10"/>
              <w:rPr>
                <w:b/>
                <w:bCs/>
                <w:color w:val="000000"/>
              </w:rPr>
            </w:pPr>
            <w:r w:rsidRPr="0087677D">
              <w:t>Le FH accueille 32 travailleurs du SAT (20 places en collectif avec le Foyer de Vie de Lubersac : même bâtiment, et 12 appartements externalisés à Lubersac et Pompadour)</w:t>
            </w:r>
          </w:p>
        </w:tc>
      </w:tr>
      <w:tr w:rsidR="00621366" w14:paraId="6CAA6A63" w14:textId="77777777" w:rsidTr="00AF5690">
        <w:tc>
          <w:tcPr>
            <w:tcW w:w="3681" w:type="dxa"/>
          </w:tcPr>
          <w:p w14:paraId="3E545F6F" w14:textId="197A070B" w:rsidR="00621366" w:rsidRDefault="00621366" w:rsidP="00FF717A">
            <w:pPr>
              <w:pStyle w:val="Titre5"/>
              <w:outlineLvl w:val="4"/>
              <w:rPr>
                <w:color w:val="000000"/>
              </w:rPr>
            </w:pPr>
            <w:r>
              <w:t>Maison d’Accueil Spécialisé (Vigeois)</w:t>
            </w:r>
            <w:r w:rsidR="009E64C5">
              <w:t xml:space="preserve"> - </w:t>
            </w:r>
            <w:r w:rsidR="009E64C5" w:rsidRPr="008E6278">
              <w:t>MAS</w:t>
            </w:r>
          </w:p>
        </w:tc>
        <w:tc>
          <w:tcPr>
            <w:tcW w:w="5949" w:type="dxa"/>
          </w:tcPr>
          <w:p w14:paraId="45DDF067" w14:textId="77777777" w:rsidR="00621366" w:rsidRPr="0087677D" w:rsidRDefault="00621366" w:rsidP="0087677D">
            <w:pPr>
              <w:pStyle w:val="Puce10"/>
            </w:pPr>
            <w:r w:rsidRPr="0087677D">
              <w:t>Autorisation ARS</w:t>
            </w:r>
          </w:p>
          <w:p w14:paraId="6E5C7968" w14:textId="77777777" w:rsidR="00621366" w:rsidRPr="0087677D" w:rsidRDefault="00621366" w:rsidP="00621366">
            <w:pPr>
              <w:autoSpaceDE w:val="0"/>
              <w:autoSpaceDN w:val="0"/>
              <w:adjustRightInd w:val="0"/>
              <w:spacing w:line="360" w:lineRule="auto"/>
              <w:rPr>
                <w:b/>
                <w:bCs/>
                <w:color w:val="000000"/>
                <w:sz w:val="22"/>
                <w:szCs w:val="22"/>
              </w:rPr>
            </w:pPr>
            <w:r w:rsidRPr="0087677D">
              <w:rPr>
                <w:sz w:val="22"/>
                <w:szCs w:val="22"/>
              </w:rPr>
              <w:t>La structure accueille 31 personnes</w:t>
            </w:r>
          </w:p>
        </w:tc>
      </w:tr>
      <w:tr w:rsidR="00621366" w14:paraId="40B48EE8" w14:textId="77777777" w:rsidTr="00AF5690">
        <w:tc>
          <w:tcPr>
            <w:tcW w:w="3681" w:type="dxa"/>
          </w:tcPr>
          <w:p w14:paraId="4CB5CA5F" w14:textId="642C291B" w:rsidR="00621366" w:rsidRDefault="00621366" w:rsidP="00FF717A">
            <w:pPr>
              <w:pStyle w:val="Titre5"/>
              <w:outlineLvl w:val="4"/>
              <w:rPr>
                <w:color w:val="000000"/>
              </w:rPr>
            </w:pPr>
            <w:r>
              <w:t>EHPAD « Les jardins de Bagatelle » (Lubersac)</w:t>
            </w:r>
          </w:p>
        </w:tc>
        <w:tc>
          <w:tcPr>
            <w:tcW w:w="5949" w:type="dxa"/>
          </w:tcPr>
          <w:p w14:paraId="75216A30" w14:textId="77777777" w:rsidR="00621366" w:rsidRPr="0087677D" w:rsidRDefault="00621366" w:rsidP="0087677D">
            <w:pPr>
              <w:pStyle w:val="Puce10"/>
            </w:pPr>
            <w:r w:rsidRPr="0087677D">
              <w:t>Autorisation conjointe CD19-ARS</w:t>
            </w:r>
          </w:p>
          <w:p w14:paraId="26205048" w14:textId="521FE435" w:rsidR="00621366" w:rsidRPr="0087677D" w:rsidRDefault="00621366" w:rsidP="0087677D">
            <w:pPr>
              <w:pStyle w:val="Text1"/>
              <w:rPr>
                <w:b/>
                <w:bCs/>
                <w:color w:val="000000"/>
              </w:rPr>
            </w:pPr>
            <w:r w:rsidRPr="0087677D">
              <w:t xml:space="preserve">La structure d’une capacité de 66 places accueille les personnes âgées nécessitant des soins compte tenu de leur état de dépendance.  L’EHPAD a fusionné avec l’EPDA du Glandier en 2017. </w:t>
            </w:r>
          </w:p>
        </w:tc>
      </w:tr>
    </w:tbl>
    <w:p w14:paraId="18B36337" w14:textId="77777777" w:rsidR="008D3B0C" w:rsidRDefault="008D3B0C" w:rsidP="0087677D">
      <w:pPr>
        <w:pStyle w:val="Text1"/>
      </w:pPr>
      <w:r>
        <w:lastRenderedPageBreak/>
        <w:t>Le Foyer de vie et le Foyer d’Hébergement, autorisations relevant du CD 19, sont créés par arrêté du 24 mars 1985, et tacitement reconduites. Un arrêté d’extension du 07/06/1989 porte la capacité du Foyer de vie à 95 places.</w:t>
      </w:r>
      <w:r w:rsidR="00FE7C13">
        <w:t xml:space="preserve"> </w:t>
      </w:r>
      <w:r>
        <w:t>La MAS et le SAT, autorisations ARS, ont vu leurs autorisations de fonctionnement renouvelées pour 15 ans en date du 03 janvier 2017.</w:t>
      </w:r>
      <w:r w:rsidR="00FE7C13">
        <w:t xml:space="preserve"> </w:t>
      </w:r>
      <w:r>
        <w:t>L’EHPAD, autorisation conjointe CD/ARS, a sa dernière autorisation de fonctionnement en date du 31/12/2016, et a officiellement intégré l’EPDA du Glandier par fusion en 2017.</w:t>
      </w:r>
    </w:p>
    <w:p w14:paraId="7095C9DE" w14:textId="77777777" w:rsidR="004252E5" w:rsidRPr="004252E5" w:rsidRDefault="004252E5" w:rsidP="0087677D">
      <w:pPr>
        <w:pStyle w:val="Titre3"/>
      </w:pPr>
      <w:r w:rsidRPr="004252E5">
        <w:t>Notre organisation</w:t>
      </w:r>
      <w:r w:rsidR="008E6278">
        <w:t> :</w:t>
      </w:r>
    </w:p>
    <w:p w14:paraId="3D6E40DC" w14:textId="77777777" w:rsidR="004252E5" w:rsidRDefault="00DC246F" w:rsidP="008569BE">
      <w:pPr>
        <w:rPr>
          <w:noProof/>
        </w:rPr>
      </w:pPr>
      <w:r w:rsidRPr="00DC246F">
        <w:rPr>
          <w:noProof/>
        </w:rPr>
        <w:drawing>
          <wp:inline distT="0" distB="0" distL="0" distR="0" wp14:anchorId="2EEABC3C" wp14:editId="5214BBCB">
            <wp:extent cx="7328674" cy="5696373"/>
            <wp:effectExtent l="0" t="2857" r="2857" b="2858"/>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389821" cy="5743901"/>
                    </a:xfrm>
                    <a:prstGeom prst="rect">
                      <a:avLst/>
                    </a:prstGeom>
                  </pic:spPr>
                </pic:pic>
              </a:graphicData>
            </a:graphic>
          </wp:inline>
        </w:drawing>
      </w:r>
    </w:p>
    <w:p w14:paraId="2899B808" w14:textId="77777777" w:rsidR="004252E5" w:rsidRPr="008E6278" w:rsidRDefault="004252E5" w:rsidP="004252E5">
      <w:pPr>
        <w:autoSpaceDE w:val="0"/>
        <w:autoSpaceDN w:val="0"/>
        <w:adjustRightInd w:val="0"/>
        <w:spacing w:after="0" w:line="360" w:lineRule="auto"/>
        <w:rPr>
          <w:b/>
          <w:bCs/>
          <w:color w:val="000000"/>
          <w:u w:val="single"/>
        </w:rPr>
      </w:pPr>
      <w:r w:rsidRPr="008E6278">
        <w:rPr>
          <w:b/>
          <w:bCs/>
          <w:color w:val="000000"/>
          <w:u w:val="single"/>
        </w:rPr>
        <w:lastRenderedPageBreak/>
        <w:t xml:space="preserve">Notre projet </w:t>
      </w:r>
      <w:r w:rsidR="00DC246F" w:rsidRPr="008E6278">
        <w:rPr>
          <w:b/>
          <w:bCs/>
          <w:color w:val="000000"/>
          <w:u w:val="single"/>
        </w:rPr>
        <w:t>et axes d’amélioration</w:t>
      </w:r>
      <w:r w:rsidR="008E6278">
        <w:rPr>
          <w:b/>
          <w:bCs/>
          <w:color w:val="000000"/>
          <w:u w:val="single"/>
        </w:rPr>
        <w:t> :</w:t>
      </w:r>
    </w:p>
    <w:p w14:paraId="273CAB99" w14:textId="77777777" w:rsidR="00DC246F" w:rsidRPr="00DC246F" w:rsidRDefault="00DC246F" w:rsidP="00DC246F">
      <w:pPr>
        <w:widowControl w:val="0"/>
        <w:spacing w:after="0" w:line="240" w:lineRule="auto"/>
        <w:jc w:val="both"/>
        <w:rPr>
          <w:rFonts w:eastAsia="Times New Roman" w:cs="Times New Roman"/>
          <w:b/>
          <w:color w:val="000000" w:themeColor="text1"/>
          <w:u w:val="single"/>
          <w:lang w:eastAsia="x-none"/>
        </w:rPr>
      </w:pPr>
      <w:r w:rsidRPr="00DC246F">
        <w:rPr>
          <w:rFonts w:eastAsia="Times New Roman" w:cs="Times New Roman"/>
          <w:b/>
          <w:color w:val="000000" w:themeColor="text1"/>
          <w:u w:val="single"/>
          <w:lang w:eastAsia="x-none"/>
        </w:rPr>
        <w:t xml:space="preserve">Axe 1 Développer la Politique de bientraitance et le respect des droits des usagers </w:t>
      </w:r>
    </w:p>
    <w:p w14:paraId="74878EE7" w14:textId="76BB9A64" w:rsidR="00DC246F" w:rsidRPr="00DC246F" w:rsidRDefault="00DC246F" w:rsidP="0087677D">
      <w:pPr>
        <w:pStyle w:val="Text1"/>
      </w:pPr>
      <w:r w:rsidRPr="00DC246F">
        <w:t>Charte et formations bientraitance EPDA, Comité Ethique, enquêtes de satisfaction usagers, évolution des CVS, actualisation des outils de la loi du 2/01/2002, actualisation de la procédure des projets personnalisés…</w:t>
      </w:r>
    </w:p>
    <w:p w14:paraId="11051BCA" w14:textId="77777777" w:rsidR="00DC246F" w:rsidRPr="00DC246F" w:rsidRDefault="00DC246F" w:rsidP="00DC246F">
      <w:pPr>
        <w:widowControl w:val="0"/>
        <w:spacing w:after="0" w:line="240" w:lineRule="auto"/>
        <w:jc w:val="both"/>
        <w:rPr>
          <w:rFonts w:eastAsia="Times New Roman" w:cs="Times New Roman"/>
          <w:b/>
          <w:color w:val="000000" w:themeColor="text1"/>
          <w:u w:val="single"/>
          <w:lang w:eastAsia="x-none"/>
        </w:rPr>
      </w:pPr>
      <w:r w:rsidRPr="00DC246F">
        <w:rPr>
          <w:rFonts w:eastAsia="Times New Roman" w:cs="Times New Roman"/>
          <w:b/>
          <w:color w:val="000000" w:themeColor="text1"/>
          <w:u w:val="single"/>
          <w:lang w:eastAsia="x-none"/>
        </w:rPr>
        <w:t>Axe 2 Développer les prestations d’accompagnement et la notion de parcours et d’inclusion</w:t>
      </w:r>
    </w:p>
    <w:p w14:paraId="207A00E2" w14:textId="7C14F8D7" w:rsidR="00DC246F" w:rsidRPr="00DC246F" w:rsidRDefault="00DC246F" w:rsidP="0087677D">
      <w:pPr>
        <w:pStyle w:val="Text1"/>
      </w:pPr>
      <w:r w:rsidRPr="00DC246F">
        <w:t xml:space="preserve">Actualisation des profils accueillis/service et des orientations à 5 ans, déclinaisons de la notion de prestations de service selon SERAFIN </w:t>
      </w:r>
      <w:proofErr w:type="gramStart"/>
      <w:r w:rsidRPr="00DC246F">
        <w:t>PH ,</w:t>
      </w:r>
      <w:proofErr w:type="gramEnd"/>
      <w:r w:rsidRPr="00DC246F">
        <w:t xml:space="preserve"> Poste Responsable Parcours, démarche inclusive….</w:t>
      </w:r>
    </w:p>
    <w:p w14:paraId="777A3FA2" w14:textId="77777777" w:rsidR="00DC246F" w:rsidRPr="00DC246F" w:rsidRDefault="00DC246F" w:rsidP="00DC246F">
      <w:pPr>
        <w:widowControl w:val="0"/>
        <w:spacing w:after="0" w:line="240" w:lineRule="auto"/>
        <w:jc w:val="both"/>
        <w:rPr>
          <w:rFonts w:eastAsia="Times New Roman" w:cs="Times New Roman"/>
          <w:b/>
          <w:color w:val="000000" w:themeColor="text1"/>
          <w:u w:val="single"/>
          <w:lang w:eastAsia="x-none"/>
        </w:rPr>
      </w:pPr>
      <w:r w:rsidRPr="00DC246F">
        <w:rPr>
          <w:rFonts w:eastAsia="Times New Roman" w:cs="Times New Roman"/>
          <w:b/>
          <w:color w:val="000000" w:themeColor="text1"/>
          <w:u w:val="single"/>
          <w:lang w:eastAsia="x-none"/>
        </w:rPr>
        <w:t xml:space="preserve">Axe 3 Sécuriser et valoriser le prendre soin </w:t>
      </w:r>
    </w:p>
    <w:p w14:paraId="0CEAB791" w14:textId="22063FCD" w:rsidR="00DC246F" w:rsidRPr="00DC246F" w:rsidRDefault="00DC246F" w:rsidP="0087677D">
      <w:pPr>
        <w:pStyle w:val="Text1"/>
      </w:pPr>
      <w:r w:rsidRPr="00DC246F">
        <w:t>Dossier unique usager OSIRIS, accompagnement du vieillissement PA/PH, développement des compétences sur les nouveaux profils accueillis, actualisation protocoles soins et d’urgence, sécurisation du circuit du médicament….</w:t>
      </w:r>
    </w:p>
    <w:p w14:paraId="0C6F4AC3" w14:textId="7557409A" w:rsidR="00DC246F" w:rsidRPr="00DC246F" w:rsidRDefault="00DC246F" w:rsidP="00DC246F">
      <w:pPr>
        <w:widowControl w:val="0"/>
        <w:spacing w:after="0" w:line="240" w:lineRule="auto"/>
        <w:jc w:val="both"/>
        <w:rPr>
          <w:rFonts w:eastAsia="Times New Roman" w:cs="Times New Roman"/>
          <w:b/>
          <w:color w:val="000000" w:themeColor="text1"/>
          <w:u w:val="single"/>
          <w:lang w:eastAsia="x-none"/>
        </w:rPr>
      </w:pPr>
      <w:r w:rsidRPr="00DC246F">
        <w:rPr>
          <w:rFonts w:eastAsia="Times New Roman" w:cs="Times New Roman"/>
          <w:b/>
          <w:color w:val="000000" w:themeColor="text1"/>
          <w:u w:val="single"/>
          <w:lang w:eastAsia="x-none"/>
        </w:rPr>
        <w:t>Axe 4 Développement continu de la qualité et l’amélioration des organisations </w:t>
      </w:r>
    </w:p>
    <w:p w14:paraId="5578A9EF" w14:textId="17CC95E5" w:rsidR="00DC246F" w:rsidRPr="00DC246F" w:rsidRDefault="00DC246F" w:rsidP="0087677D">
      <w:pPr>
        <w:pStyle w:val="Text1"/>
      </w:pPr>
      <w:r w:rsidRPr="00DC246F">
        <w:t>Développement système management par la qualité dans chaque service, Démarches pluriannuelles QVCT et LDG-GPMC, Développement durable, politique RGPD et systèmes d’informations…</w:t>
      </w:r>
    </w:p>
    <w:p w14:paraId="7CB15D01" w14:textId="77777777" w:rsidR="00DC246F" w:rsidRPr="00DC246F" w:rsidRDefault="00DC246F" w:rsidP="00DC246F">
      <w:pPr>
        <w:widowControl w:val="0"/>
        <w:spacing w:after="0" w:line="240" w:lineRule="auto"/>
        <w:jc w:val="both"/>
        <w:rPr>
          <w:rFonts w:eastAsia="Times New Roman" w:cs="Times New Roman"/>
          <w:b/>
          <w:color w:val="000000" w:themeColor="text1"/>
          <w:u w:val="single"/>
          <w:lang w:eastAsia="x-none"/>
        </w:rPr>
      </w:pPr>
      <w:r w:rsidRPr="00DC246F">
        <w:rPr>
          <w:rFonts w:eastAsia="Times New Roman" w:cs="Times New Roman"/>
          <w:b/>
          <w:color w:val="000000" w:themeColor="text1"/>
          <w:u w:val="single"/>
          <w:lang w:eastAsia="x-none"/>
        </w:rPr>
        <w:t>Axe 5 L’ouverture de l’établissement sur l’environnement</w:t>
      </w:r>
    </w:p>
    <w:p w14:paraId="1D5BCC27" w14:textId="0C383089" w:rsidR="00DC246F" w:rsidRPr="00DC246F" w:rsidRDefault="00DC246F" w:rsidP="0087677D">
      <w:pPr>
        <w:pStyle w:val="Text1"/>
      </w:pPr>
      <w:r w:rsidRPr="00DC246F">
        <w:t>Inscription de l’EPDA dans les orientations de territoire, politique de communication, le développement des partenariats et travail en réseau et des actions visant à renforcer la citoyenneté des résidents, le développement du GCSMS O Vézère…</w:t>
      </w:r>
    </w:p>
    <w:p w14:paraId="32BF5A82" w14:textId="3B8ABE5D" w:rsidR="00F0733E" w:rsidRDefault="00F0733E" w:rsidP="0087677D">
      <w:pPr>
        <w:pStyle w:val="Titre1"/>
      </w:pPr>
      <w:r w:rsidRPr="009C2D66">
        <w:t xml:space="preserve"> </w:t>
      </w:r>
      <w:bookmarkStart w:id="7" w:name="_Toc165360621"/>
      <w:r w:rsidRPr="009C2D66">
        <w:t>Contexte de la mise en concurrence</w:t>
      </w:r>
      <w:bookmarkEnd w:id="7"/>
      <w:r w:rsidRPr="009C2D66">
        <w:t xml:space="preserve"> </w:t>
      </w:r>
    </w:p>
    <w:p w14:paraId="025EB3EB" w14:textId="77777777" w:rsidR="00F0733E" w:rsidRPr="00F0733E" w:rsidRDefault="00F0733E" w:rsidP="0087677D">
      <w:pPr>
        <w:pStyle w:val="Text1"/>
      </w:pPr>
      <w:r w:rsidRPr="00F0733E">
        <w:t xml:space="preserve">Conformément à l’article L.312-8 du CASF, l’établissement procède à l’évaluation de ses activités et de la qualité des prestations délivrées. Le champ de l’évaluation est défini par le « référentiel d’évaluation de la qualité des établissements sociaux et médico-sociaux », (8 mars 2022). </w:t>
      </w:r>
    </w:p>
    <w:p w14:paraId="0628E8B6" w14:textId="77777777" w:rsidR="00F0733E" w:rsidRPr="00F0733E" w:rsidRDefault="00F0733E" w:rsidP="0087677D">
      <w:pPr>
        <w:pStyle w:val="Text1"/>
      </w:pPr>
      <w:r w:rsidRPr="00F0733E">
        <w:t xml:space="preserve">L’organisme évaluateur doit lui-même se conformer au cahier des charges applicables aux organismes chargés de l’évaluation des ESSMS publié par la Haute Autorité de Santé le 12 mai 2022. </w:t>
      </w:r>
    </w:p>
    <w:p w14:paraId="6A743348" w14:textId="77777777" w:rsidR="00F0733E" w:rsidRPr="00F0733E" w:rsidRDefault="00F0733E" w:rsidP="0087677D">
      <w:pPr>
        <w:pStyle w:val="Text1"/>
      </w:pPr>
      <w:r w:rsidRPr="00F0733E">
        <w:t>Le présent cahier des charges a pour objectif de sélectionner le prestataire qui procèdera aux évaluations des établissements, services et dispositifs de l’</w:t>
      </w:r>
      <w:r w:rsidR="009C2D66">
        <w:t>établissement EPDA du Glandier.</w:t>
      </w:r>
      <w:r w:rsidRPr="00F0733E">
        <w:t xml:space="preserve"> </w:t>
      </w:r>
    </w:p>
    <w:p w14:paraId="176190D5" w14:textId="38CB5099" w:rsidR="00F0733E" w:rsidRDefault="00F0733E" w:rsidP="0087677D">
      <w:pPr>
        <w:pStyle w:val="Titre1"/>
      </w:pPr>
      <w:bookmarkStart w:id="8" w:name="_Toc165360622"/>
      <w:r w:rsidRPr="00617D28">
        <w:t>Procédure de mise en concurrence</w:t>
      </w:r>
      <w:bookmarkEnd w:id="8"/>
      <w:r w:rsidRPr="00617D28">
        <w:t xml:space="preserve"> </w:t>
      </w:r>
    </w:p>
    <w:p w14:paraId="6D0EB5BC" w14:textId="58F67716" w:rsidR="00F0733E" w:rsidRPr="00F0733E" w:rsidRDefault="00F0733E" w:rsidP="0087677D">
      <w:pPr>
        <w:pStyle w:val="Titre2"/>
      </w:pPr>
      <w:bookmarkStart w:id="9" w:name="_Toc165360623"/>
      <w:r w:rsidRPr="00F0733E">
        <w:t>Etendue de la consultation</w:t>
      </w:r>
      <w:bookmarkEnd w:id="9"/>
      <w:r w:rsidRPr="00F0733E">
        <w:t xml:space="preserve"> </w:t>
      </w:r>
    </w:p>
    <w:p w14:paraId="685EF0DE" w14:textId="77777777" w:rsidR="00F0733E" w:rsidRDefault="00F0733E" w:rsidP="0087677D">
      <w:pPr>
        <w:pStyle w:val="Text1"/>
        <w:rPr>
          <w:color w:val="auto"/>
        </w:rPr>
      </w:pPr>
      <w:r w:rsidRPr="00F0733E">
        <w:t xml:space="preserve">Le dossier de consultation est composé de l’ensemble du présent document </w:t>
      </w:r>
      <w:r w:rsidRPr="0086711A">
        <w:rPr>
          <w:color w:val="auto"/>
        </w:rPr>
        <w:t>et de ses annexes</w:t>
      </w:r>
      <w:r w:rsidR="0086711A">
        <w:rPr>
          <w:color w:val="auto"/>
        </w:rPr>
        <w:t>.</w:t>
      </w:r>
    </w:p>
    <w:p w14:paraId="72952373" w14:textId="3B1B730C" w:rsidR="00F0733E" w:rsidRPr="0087677D" w:rsidRDefault="00F0733E" w:rsidP="0087677D">
      <w:pPr>
        <w:pStyle w:val="Titre2"/>
      </w:pPr>
      <w:bookmarkStart w:id="10" w:name="_Toc165360624"/>
      <w:r w:rsidRPr="0087677D">
        <w:t>Périmètre de la mise en concurrence</w:t>
      </w:r>
      <w:bookmarkEnd w:id="10"/>
      <w:r w:rsidRPr="0087677D">
        <w:t xml:space="preserve"> </w:t>
      </w:r>
    </w:p>
    <w:p w14:paraId="5E7DF839" w14:textId="77777777" w:rsidR="0024554A" w:rsidRDefault="00F0733E" w:rsidP="0087677D">
      <w:pPr>
        <w:pStyle w:val="Text1"/>
      </w:pPr>
      <w:r w:rsidRPr="00F0733E">
        <w:t xml:space="preserve">Le marché porte sur l’ensemble des </w:t>
      </w:r>
      <w:r w:rsidR="0024554A">
        <w:t>autorisations de</w:t>
      </w:r>
      <w:r w:rsidR="009C2D66">
        <w:t xml:space="preserve"> l’établissement </w:t>
      </w:r>
      <w:r w:rsidRPr="00F0733E">
        <w:t>de l’association (annexe 3</w:t>
      </w:r>
      <w:r w:rsidR="00FE7C13">
        <w:t>)</w:t>
      </w:r>
    </w:p>
    <w:p w14:paraId="5AA4772A" w14:textId="77777777" w:rsidR="0024554A" w:rsidRDefault="0024554A" w:rsidP="0087677D">
      <w:pPr>
        <w:pStyle w:val="puce1"/>
      </w:pPr>
      <w:r>
        <w:t>Le Foyer de Vie de 95 places</w:t>
      </w:r>
    </w:p>
    <w:p w14:paraId="727C6A96" w14:textId="77777777" w:rsidR="0024554A" w:rsidRPr="0087677D" w:rsidRDefault="0024554A" w:rsidP="0087677D">
      <w:pPr>
        <w:pStyle w:val="puce1"/>
      </w:pPr>
      <w:r w:rsidRPr="0087677D">
        <w:t>Le Foyer d’Hébergement de 32 places</w:t>
      </w:r>
    </w:p>
    <w:p w14:paraId="2A11DEA6" w14:textId="77777777" w:rsidR="0024554A" w:rsidRDefault="0024554A" w:rsidP="0087677D">
      <w:pPr>
        <w:pStyle w:val="puce1"/>
      </w:pPr>
      <w:r>
        <w:t>La MAS de 31 places</w:t>
      </w:r>
    </w:p>
    <w:p w14:paraId="0A975E59" w14:textId="77777777" w:rsidR="0024554A" w:rsidRDefault="0024554A" w:rsidP="0087677D">
      <w:pPr>
        <w:pStyle w:val="puce1"/>
      </w:pPr>
      <w:r>
        <w:t>L’ESAT de 43 places</w:t>
      </w:r>
    </w:p>
    <w:p w14:paraId="6C0B4037" w14:textId="77777777" w:rsidR="0024554A" w:rsidRDefault="0024554A" w:rsidP="0087677D">
      <w:pPr>
        <w:pStyle w:val="puce1"/>
      </w:pPr>
      <w:r>
        <w:t>L’EHPAD de 66 places</w:t>
      </w:r>
    </w:p>
    <w:p w14:paraId="658330AF" w14:textId="74EF8582" w:rsidR="0087677D" w:rsidRDefault="0087677D">
      <w:pPr>
        <w:rPr>
          <w:rFonts w:eastAsia="Times New Roman" w:cs="Times New Roman"/>
          <w:color w:val="000000"/>
          <w:lang w:eastAsia="x-none"/>
        </w:rPr>
      </w:pPr>
      <w:r>
        <w:br w:type="page"/>
      </w:r>
    </w:p>
    <w:p w14:paraId="79967F87" w14:textId="4B5AD2E6" w:rsidR="00F0733E" w:rsidRDefault="00F0733E" w:rsidP="0087677D">
      <w:pPr>
        <w:pStyle w:val="Titre2"/>
      </w:pPr>
      <w:bookmarkStart w:id="11" w:name="_Toc165360625"/>
      <w:r w:rsidRPr="00F0733E">
        <w:lastRenderedPageBreak/>
        <w:t>Echéancier de mise en concurrence</w:t>
      </w:r>
      <w:bookmarkEnd w:id="11"/>
    </w:p>
    <w:p w14:paraId="38F14765" w14:textId="77777777" w:rsidR="00F0733E" w:rsidRPr="00F0733E" w:rsidRDefault="00F0733E" w:rsidP="00F0733E">
      <w:pPr>
        <w:kinsoku w:val="0"/>
        <w:overflowPunct w:val="0"/>
        <w:autoSpaceDE w:val="0"/>
        <w:autoSpaceDN w:val="0"/>
        <w:adjustRightInd w:val="0"/>
        <w:spacing w:before="2" w:after="0" w:line="240" w:lineRule="auto"/>
        <w:rPr>
          <w:rFonts w:ascii="Times New Roman" w:hAnsi="Times New Roman" w:cs="Times New Roman"/>
          <w:sz w:val="7"/>
          <w:szCs w:val="7"/>
        </w:rPr>
      </w:pPr>
      <w:bookmarkStart w:id="12" w:name="_bookmark5"/>
      <w:bookmarkEnd w:id="12"/>
    </w:p>
    <w:tbl>
      <w:tblPr>
        <w:tblW w:w="0" w:type="auto"/>
        <w:tblInd w:w="108" w:type="dxa"/>
        <w:tblLayout w:type="fixed"/>
        <w:tblCellMar>
          <w:left w:w="0" w:type="dxa"/>
          <w:right w:w="0" w:type="dxa"/>
        </w:tblCellMar>
        <w:tblLook w:val="0000" w:firstRow="0" w:lastRow="0" w:firstColumn="0" w:lastColumn="0" w:noHBand="0" w:noVBand="0"/>
      </w:tblPr>
      <w:tblGrid>
        <w:gridCol w:w="1844"/>
        <w:gridCol w:w="7541"/>
      </w:tblGrid>
      <w:tr w:rsidR="00F0733E" w:rsidRPr="00F0733E" w14:paraId="37EB2B74" w14:textId="77777777" w:rsidTr="009E64C5">
        <w:trPr>
          <w:trHeight w:val="700"/>
        </w:trPr>
        <w:tc>
          <w:tcPr>
            <w:tcW w:w="18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4CC85B" w14:textId="3B55A1F4" w:rsidR="00F0733E" w:rsidRPr="00F0733E" w:rsidRDefault="00195A94" w:rsidP="0087677D">
            <w:pPr>
              <w:spacing w:before="120" w:after="120"/>
              <w:jc w:val="center"/>
            </w:pPr>
            <w:bookmarkStart w:id="13" w:name="_bookmark3"/>
            <w:bookmarkStart w:id="14" w:name="_bookmark4"/>
            <w:bookmarkEnd w:id="13"/>
            <w:bookmarkEnd w:id="14"/>
            <w:r>
              <w:t>30</w:t>
            </w:r>
            <w:r w:rsidR="0024554A">
              <w:t>/04/2024</w:t>
            </w:r>
          </w:p>
        </w:tc>
        <w:tc>
          <w:tcPr>
            <w:tcW w:w="7541" w:type="dxa"/>
            <w:tcBorders>
              <w:top w:val="single" w:sz="4" w:space="0" w:color="000000"/>
              <w:left w:val="single" w:sz="4" w:space="0" w:color="000000"/>
              <w:bottom w:val="single" w:sz="4" w:space="0" w:color="000000"/>
              <w:right w:val="single" w:sz="4" w:space="0" w:color="000000"/>
            </w:tcBorders>
            <w:vAlign w:val="center"/>
          </w:tcPr>
          <w:p w14:paraId="6BAF1CA7" w14:textId="77777777" w:rsidR="00F0733E" w:rsidRPr="00F0733E" w:rsidRDefault="00F0733E" w:rsidP="0087677D">
            <w:pPr>
              <w:spacing w:before="120" w:after="120"/>
            </w:pPr>
            <w:r w:rsidRPr="00F0733E">
              <w:t>Publication du CDC : envoi direct aux organismes habilités HAS et certifiés COFRAC. Diffusion site Internet</w:t>
            </w:r>
          </w:p>
        </w:tc>
      </w:tr>
      <w:tr w:rsidR="00F0733E" w:rsidRPr="00F0733E" w14:paraId="48CD6DE2" w14:textId="77777777" w:rsidTr="009E64C5">
        <w:trPr>
          <w:trHeight w:val="405"/>
        </w:trPr>
        <w:tc>
          <w:tcPr>
            <w:tcW w:w="18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EED37C" w14:textId="77777777" w:rsidR="00F0733E" w:rsidRPr="00F0733E" w:rsidRDefault="0024554A" w:rsidP="0087677D">
            <w:pPr>
              <w:spacing w:before="120" w:after="120"/>
              <w:jc w:val="center"/>
            </w:pPr>
            <w:r>
              <w:t>21/05/2024</w:t>
            </w:r>
          </w:p>
        </w:tc>
        <w:tc>
          <w:tcPr>
            <w:tcW w:w="7541" w:type="dxa"/>
            <w:tcBorders>
              <w:top w:val="single" w:sz="4" w:space="0" w:color="000000"/>
              <w:left w:val="single" w:sz="4" w:space="0" w:color="000000"/>
              <w:bottom w:val="single" w:sz="4" w:space="0" w:color="000000"/>
              <w:right w:val="single" w:sz="4" w:space="0" w:color="000000"/>
            </w:tcBorders>
            <w:vAlign w:val="center"/>
          </w:tcPr>
          <w:p w14:paraId="0C342DCB" w14:textId="77777777" w:rsidR="00F0733E" w:rsidRPr="00F0733E" w:rsidRDefault="00F0733E" w:rsidP="0087677D">
            <w:pPr>
              <w:spacing w:before="120" w:after="120"/>
            </w:pPr>
            <w:r w:rsidRPr="00F0733E">
              <w:t>Date limite d’obtention des documents</w:t>
            </w:r>
          </w:p>
        </w:tc>
      </w:tr>
      <w:tr w:rsidR="00F0733E" w:rsidRPr="00F0733E" w14:paraId="43F4E0BB" w14:textId="77777777" w:rsidTr="009E64C5">
        <w:trPr>
          <w:trHeight w:val="407"/>
        </w:trPr>
        <w:tc>
          <w:tcPr>
            <w:tcW w:w="18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FD463B" w14:textId="77777777" w:rsidR="00F0733E" w:rsidRPr="00F0733E" w:rsidRDefault="0024554A" w:rsidP="0087677D">
            <w:pPr>
              <w:spacing w:before="120" w:after="120"/>
              <w:jc w:val="center"/>
            </w:pPr>
            <w:r>
              <w:t>21/05/2024</w:t>
            </w:r>
          </w:p>
        </w:tc>
        <w:tc>
          <w:tcPr>
            <w:tcW w:w="7541" w:type="dxa"/>
            <w:tcBorders>
              <w:top w:val="single" w:sz="4" w:space="0" w:color="000000"/>
              <w:left w:val="single" w:sz="4" w:space="0" w:color="000000"/>
              <w:bottom w:val="single" w:sz="4" w:space="0" w:color="000000"/>
              <w:right w:val="single" w:sz="4" w:space="0" w:color="000000"/>
            </w:tcBorders>
            <w:vAlign w:val="center"/>
          </w:tcPr>
          <w:p w14:paraId="0E7BF1B8" w14:textId="77777777" w:rsidR="00F0733E" w:rsidRPr="00F0733E" w:rsidRDefault="00F0733E" w:rsidP="0087677D">
            <w:pPr>
              <w:spacing w:before="120" w:after="120"/>
            </w:pPr>
            <w:r w:rsidRPr="00F0733E">
              <w:t>Date limite pour toute question</w:t>
            </w:r>
          </w:p>
        </w:tc>
      </w:tr>
      <w:tr w:rsidR="00F0733E" w:rsidRPr="00F0733E" w14:paraId="41FF807F" w14:textId="77777777" w:rsidTr="009E64C5">
        <w:trPr>
          <w:trHeight w:val="407"/>
        </w:trPr>
        <w:tc>
          <w:tcPr>
            <w:tcW w:w="18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5E4B50" w14:textId="77777777" w:rsidR="00F0733E" w:rsidRPr="00F0733E" w:rsidRDefault="0024554A" w:rsidP="0087677D">
            <w:pPr>
              <w:spacing w:before="120" w:after="120"/>
              <w:jc w:val="center"/>
            </w:pPr>
            <w:r>
              <w:t>31/05/202</w:t>
            </w:r>
            <w:r w:rsidR="002D645A">
              <w:t>4</w:t>
            </w:r>
          </w:p>
        </w:tc>
        <w:tc>
          <w:tcPr>
            <w:tcW w:w="7541" w:type="dxa"/>
            <w:tcBorders>
              <w:top w:val="single" w:sz="4" w:space="0" w:color="000000"/>
              <w:left w:val="single" w:sz="4" w:space="0" w:color="000000"/>
              <w:bottom w:val="single" w:sz="4" w:space="0" w:color="000000"/>
              <w:right w:val="single" w:sz="4" w:space="0" w:color="000000"/>
            </w:tcBorders>
            <w:vAlign w:val="center"/>
          </w:tcPr>
          <w:p w14:paraId="507C0CAF" w14:textId="77777777" w:rsidR="00F0733E" w:rsidRPr="00F0733E" w:rsidRDefault="00F0733E" w:rsidP="0087677D">
            <w:pPr>
              <w:spacing w:before="120" w:after="120"/>
            </w:pPr>
            <w:r w:rsidRPr="00F0733E">
              <w:t>Date limite de remise des offres</w:t>
            </w:r>
          </w:p>
        </w:tc>
      </w:tr>
      <w:tr w:rsidR="00F0733E" w:rsidRPr="00F0733E" w14:paraId="6B8AA6E7" w14:textId="77777777" w:rsidTr="009E64C5">
        <w:trPr>
          <w:trHeight w:val="407"/>
        </w:trPr>
        <w:tc>
          <w:tcPr>
            <w:tcW w:w="18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F169B3" w14:textId="77777777" w:rsidR="00F0733E" w:rsidRPr="00F0733E" w:rsidRDefault="0024554A" w:rsidP="0087677D">
            <w:pPr>
              <w:spacing w:before="120" w:after="120"/>
              <w:jc w:val="center"/>
            </w:pPr>
            <w:r>
              <w:t>0</w:t>
            </w:r>
            <w:r w:rsidR="008E6278">
              <w:t>6</w:t>
            </w:r>
            <w:r>
              <w:t>/06/2024</w:t>
            </w:r>
          </w:p>
        </w:tc>
        <w:tc>
          <w:tcPr>
            <w:tcW w:w="7541" w:type="dxa"/>
            <w:tcBorders>
              <w:top w:val="single" w:sz="4" w:space="0" w:color="000000"/>
              <w:left w:val="single" w:sz="4" w:space="0" w:color="000000"/>
              <w:bottom w:val="single" w:sz="4" w:space="0" w:color="000000"/>
              <w:right w:val="single" w:sz="4" w:space="0" w:color="000000"/>
            </w:tcBorders>
            <w:vAlign w:val="center"/>
          </w:tcPr>
          <w:p w14:paraId="2570982C" w14:textId="5090D730" w:rsidR="00F0733E" w:rsidRPr="00F0733E" w:rsidRDefault="00F0733E" w:rsidP="0087677D">
            <w:pPr>
              <w:spacing w:before="120" w:after="120"/>
            </w:pPr>
            <w:r w:rsidRPr="00F0733E">
              <w:t>Date d’ouverture des plis et pré-sélection des candidats</w:t>
            </w:r>
          </w:p>
        </w:tc>
      </w:tr>
      <w:tr w:rsidR="00F0733E" w:rsidRPr="00F0733E" w14:paraId="5F4EE8FD" w14:textId="77777777" w:rsidTr="009E64C5">
        <w:trPr>
          <w:trHeight w:val="407"/>
        </w:trPr>
        <w:tc>
          <w:tcPr>
            <w:tcW w:w="18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31D15F" w14:textId="77777777" w:rsidR="00F0733E" w:rsidRPr="00F0733E" w:rsidRDefault="00EF3B89" w:rsidP="0087677D">
            <w:pPr>
              <w:spacing w:before="120" w:after="120"/>
              <w:jc w:val="center"/>
            </w:pPr>
            <w:r>
              <w:t>24</w:t>
            </w:r>
            <w:r w:rsidR="0086711A">
              <w:t>/06/2024</w:t>
            </w:r>
          </w:p>
        </w:tc>
        <w:tc>
          <w:tcPr>
            <w:tcW w:w="7541" w:type="dxa"/>
            <w:tcBorders>
              <w:top w:val="single" w:sz="4" w:space="0" w:color="000000"/>
              <w:left w:val="single" w:sz="4" w:space="0" w:color="000000"/>
              <w:bottom w:val="single" w:sz="4" w:space="0" w:color="000000"/>
              <w:right w:val="single" w:sz="4" w:space="0" w:color="000000"/>
            </w:tcBorders>
            <w:vAlign w:val="center"/>
          </w:tcPr>
          <w:p w14:paraId="2F3A0141" w14:textId="5F9C1C76" w:rsidR="00F0733E" w:rsidRPr="00F0733E" w:rsidRDefault="00F0733E" w:rsidP="0087677D">
            <w:pPr>
              <w:spacing w:before="120" w:after="120"/>
            </w:pPr>
            <w:r w:rsidRPr="00F0733E">
              <w:t>Date du choix de l’organisme retenu</w:t>
            </w:r>
          </w:p>
        </w:tc>
      </w:tr>
      <w:tr w:rsidR="009E64C5" w:rsidRPr="00F0733E" w14:paraId="54B2B2D7" w14:textId="77777777" w:rsidTr="009E64C5">
        <w:trPr>
          <w:trHeight w:val="408"/>
        </w:trPr>
        <w:tc>
          <w:tcPr>
            <w:tcW w:w="18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14D0B99" w14:textId="77777777" w:rsidR="009E64C5" w:rsidRPr="00F0733E" w:rsidRDefault="009E64C5" w:rsidP="0087677D">
            <w:pPr>
              <w:spacing w:before="120" w:after="120"/>
              <w:jc w:val="center"/>
            </w:pPr>
            <w:r>
              <w:t>15/11/2024</w:t>
            </w:r>
          </w:p>
        </w:tc>
        <w:tc>
          <w:tcPr>
            <w:tcW w:w="7541" w:type="dxa"/>
            <w:tcBorders>
              <w:top w:val="single" w:sz="4" w:space="0" w:color="000000"/>
              <w:left w:val="single" w:sz="4" w:space="0" w:color="000000"/>
              <w:bottom w:val="single" w:sz="4" w:space="0" w:color="000000"/>
              <w:right w:val="single" w:sz="4" w:space="0" w:color="000000"/>
            </w:tcBorders>
            <w:vAlign w:val="center"/>
          </w:tcPr>
          <w:p w14:paraId="33C2D6AE" w14:textId="02FCB469" w:rsidR="009E64C5" w:rsidRPr="00F0733E" w:rsidRDefault="009E64C5" w:rsidP="0087677D">
            <w:pPr>
              <w:spacing w:before="120" w:after="120"/>
            </w:pPr>
            <w:r w:rsidRPr="00F0733E">
              <w:t>Date de lancement des évaluations sur sites</w:t>
            </w:r>
          </w:p>
        </w:tc>
      </w:tr>
    </w:tbl>
    <w:p w14:paraId="2F9B58AC" w14:textId="77777777" w:rsidR="0087677D" w:rsidRPr="0087677D" w:rsidRDefault="00F0733E" w:rsidP="0087677D">
      <w:pPr>
        <w:pStyle w:val="Titre2"/>
      </w:pPr>
      <w:bookmarkStart w:id="15" w:name="_Toc165360626"/>
      <w:r w:rsidRPr="0087677D">
        <w:t>Modalités de diffusion</w:t>
      </w:r>
      <w:bookmarkEnd w:id="15"/>
      <w:r w:rsidRPr="0087677D">
        <w:t xml:space="preserve"> </w:t>
      </w:r>
    </w:p>
    <w:p w14:paraId="02044FF2" w14:textId="77707091" w:rsidR="00F0733E" w:rsidRPr="0087677D" w:rsidRDefault="00F0733E" w:rsidP="0087677D">
      <w:pPr>
        <w:pStyle w:val="Text1"/>
      </w:pPr>
      <w:r w:rsidRPr="0087677D">
        <w:t xml:space="preserve">Une annonce de mise en concurrence pour l’évaluation des </w:t>
      </w:r>
      <w:r w:rsidR="0086711A" w:rsidRPr="0087677D">
        <w:t>services de l’EPDA du Glandier</w:t>
      </w:r>
      <w:r w:rsidRPr="0087677D">
        <w:t xml:space="preserve"> sera diffusée via la page d’accueil du site Internet </w:t>
      </w:r>
      <w:r w:rsidR="0086711A" w:rsidRPr="0087677D">
        <w:rPr>
          <w:color w:val="0000FF"/>
        </w:rPr>
        <w:t>EPDA du GLANDIER</w:t>
      </w:r>
      <w:r w:rsidRPr="0087677D">
        <w:rPr>
          <w:color w:val="0000FF"/>
        </w:rPr>
        <w:t xml:space="preserve"> </w:t>
      </w:r>
      <w:r w:rsidR="0086711A" w:rsidRPr="0087677D">
        <w:rPr>
          <w:color w:val="0000FF"/>
        </w:rPr>
        <w:t>(e</w:t>
      </w:r>
      <w:r w:rsidR="009E64C5" w:rsidRPr="0087677D">
        <w:rPr>
          <w:color w:val="0000FF"/>
        </w:rPr>
        <w:t>p</w:t>
      </w:r>
      <w:r w:rsidR="0086711A" w:rsidRPr="0087677D">
        <w:rPr>
          <w:color w:val="0000FF"/>
        </w:rPr>
        <w:t>daduglandier.fr</w:t>
      </w:r>
      <w:r w:rsidRPr="0087677D">
        <w:rPr>
          <w:color w:val="0000FF"/>
        </w:rPr>
        <w:t>)</w:t>
      </w:r>
      <w:r w:rsidRPr="0087677D">
        <w:t>. Par ailleurs, l’</w:t>
      </w:r>
      <w:r w:rsidR="0086711A" w:rsidRPr="0087677D">
        <w:t>Etablissement p</w:t>
      </w:r>
      <w:r w:rsidRPr="0087677D">
        <w:t>rocédera à un envoi du cahier des charges à une sélection d’organismes</w:t>
      </w:r>
      <w:r w:rsidR="0086711A" w:rsidRPr="0087677D">
        <w:t xml:space="preserve"> </w:t>
      </w:r>
      <w:r w:rsidRPr="0087677D">
        <w:t>accrédités sélectionnés dans la liste publiée par l’HAS.</w:t>
      </w:r>
    </w:p>
    <w:p w14:paraId="75C30A4F" w14:textId="221976AE" w:rsidR="00F0733E" w:rsidRPr="0086711A" w:rsidRDefault="00F0733E" w:rsidP="0087677D">
      <w:pPr>
        <w:pStyle w:val="Titre2"/>
      </w:pPr>
      <w:bookmarkStart w:id="16" w:name="_Toc165360627"/>
      <w:r w:rsidRPr="0086711A">
        <w:t>Définition de la prestation attendue</w:t>
      </w:r>
      <w:bookmarkEnd w:id="16"/>
      <w:r w:rsidRPr="0086711A">
        <w:t xml:space="preserve"> </w:t>
      </w:r>
    </w:p>
    <w:p w14:paraId="566F73A8" w14:textId="77777777" w:rsidR="00F0733E" w:rsidRDefault="00F0733E" w:rsidP="0087677D">
      <w:pPr>
        <w:pStyle w:val="Text1"/>
      </w:pPr>
      <w:r w:rsidRPr="00F0733E">
        <w:t xml:space="preserve">Il est demandé au prestataire de : </w:t>
      </w:r>
    </w:p>
    <w:p w14:paraId="0FB7F0C6" w14:textId="77777777" w:rsidR="00F0733E" w:rsidRPr="008E6278" w:rsidRDefault="00F0733E" w:rsidP="0087677D">
      <w:pPr>
        <w:pStyle w:val="puce1"/>
      </w:pPr>
      <w:r w:rsidRPr="00F0733E">
        <w:t>Présenter une méthodologie répondant aux outils et méthodes d’évaluation validés et publiés par l’HAS (référentiel, manuel et procédure d’évaluation, système d’information dédié</w:t>
      </w:r>
      <w:r w:rsidRPr="00F0733E">
        <w:rPr>
          <w:rFonts w:cs="Cambria"/>
        </w:rPr>
        <w:t xml:space="preserve">) ; </w:t>
      </w:r>
    </w:p>
    <w:p w14:paraId="76AC60A8" w14:textId="77777777" w:rsidR="00F0733E" w:rsidRDefault="00F0733E" w:rsidP="0087677D">
      <w:pPr>
        <w:pStyle w:val="puce1"/>
      </w:pPr>
      <w:r w:rsidRPr="009E64C5">
        <w:t xml:space="preserve">Constituer des équipes d’intervenants </w:t>
      </w:r>
      <w:r w:rsidR="009E64C5">
        <w:t>en qualité et quantité adaptées à la taille de l’établissement et ses autorisations.</w:t>
      </w:r>
      <w:r w:rsidRPr="009E64C5">
        <w:t xml:space="preserve"> Le déroulé des différentes séquences de l’évaluation (référentiel et méthodes) est réparti entre les intervenants qui confrontent leurs regards en synthèse dans un cadre méthodologique clair précisé avec la direction de la structure ; </w:t>
      </w:r>
    </w:p>
    <w:p w14:paraId="33AE3EF9" w14:textId="77777777" w:rsidR="009E64C5" w:rsidRDefault="00F0733E" w:rsidP="0087677D">
      <w:pPr>
        <w:pStyle w:val="puce1"/>
      </w:pPr>
      <w:r w:rsidRPr="009E64C5">
        <w:t xml:space="preserve">Séquencer les différentes tâches pour que la démarche d’évaluation : </w:t>
      </w:r>
    </w:p>
    <w:p w14:paraId="3EB2B8C3" w14:textId="77777777" w:rsidR="009E64C5" w:rsidRDefault="00F0733E" w:rsidP="0087677D">
      <w:pPr>
        <w:pStyle w:val="puce1"/>
      </w:pPr>
      <w:r w:rsidRPr="009E64C5">
        <w:t>Fasse l’objet d’un diagnostic partagé avec l’établissement, afin de s’assurer que les informations recueillies</w:t>
      </w:r>
      <w:r w:rsidR="00A6726B">
        <w:t xml:space="preserve"> et</w:t>
      </w:r>
      <w:r w:rsidRPr="009E64C5">
        <w:t xml:space="preserve"> les observations réalisées ont bien été interprétées, </w:t>
      </w:r>
    </w:p>
    <w:p w14:paraId="6966F6AA" w14:textId="77777777" w:rsidR="009E64C5" w:rsidRDefault="00F0733E" w:rsidP="0087677D">
      <w:pPr>
        <w:pStyle w:val="puce1"/>
      </w:pPr>
      <w:r w:rsidRPr="009E64C5">
        <w:t xml:space="preserve">Implique la mobilisation des personnels concernés aux différentes étapes de l’évaluation ; </w:t>
      </w:r>
    </w:p>
    <w:p w14:paraId="7CB973FE" w14:textId="77777777" w:rsidR="00A6726B" w:rsidRPr="008E6278" w:rsidRDefault="00F0733E" w:rsidP="0087677D">
      <w:pPr>
        <w:pStyle w:val="puce1"/>
      </w:pPr>
      <w:r w:rsidRPr="009E64C5">
        <w:t>Propose</w:t>
      </w:r>
      <w:r w:rsidR="00621366" w:rsidRPr="009E64C5">
        <w:t>r</w:t>
      </w:r>
      <w:r w:rsidRPr="009E64C5">
        <w:t xml:space="preserve"> un calendrier réaliste tenant compte des contraintes liées à l’activité quotidienne d</w:t>
      </w:r>
      <w:r w:rsidR="00A6726B">
        <w:t xml:space="preserve">es </w:t>
      </w:r>
      <w:r w:rsidRPr="009E64C5">
        <w:t>service</w:t>
      </w:r>
      <w:r w:rsidR="00A6726B">
        <w:t xml:space="preserve">s. </w:t>
      </w:r>
      <w:r w:rsidR="00617D28" w:rsidRPr="00A6726B">
        <w:t>Pour l’EPDA la remise des rapports est attendue au 1</w:t>
      </w:r>
      <w:r w:rsidR="00617D28" w:rsidRPr="00A6726B">
        <w:rPr>
          <w:vertAlign w:val="superscript"/>
        </w:rPr>
        <w:t>er</w:t>
      </w:r>
      <w:r w:rsidR="00617D28" w:rsidRPr="00A6726B">
        <w:t xml:space="preserve"> trimestre 2025, et un souhait d’intervention en fin d’année 2024 : 15 novembre-15 décembre 2024</w:t>
      </w:r>
      <w:r w:rsidR="00A6726B">
        <w:t xml:space="preserve"> (La consultation documentaire étant comprise dans cette période et sa date étant distinctement arrêtée).</w:t>
      </w:r>
    </w:p>
    <w:p w14:paraId="370C83CB" w14:textId="77777777" w:rsidR="00A6726B" w:rsidRDefault="00A6726B" w:rsidP="0087677D">
      <w:pPr>
        <w:pStyle w:val="puce1"/>
      </w:pPr>
      <w:r w:rsidRPr="00A6726B">
        <w:t xml:space="preserve">Proposer un temps d’explication de la </w:t>
      </w:r>
      <w:r>
        <w:t>méthode</w:t>
      </w:r>
      <w:r w:rsidRPr="00A6726B">
        <w:t xml:space="preserve"> d’évaluation </w:t>
      </w:r>
      <w:r>
        <w:t xml:space="preserve">déployée </w:t>
      </w:r>
      <w:r w:rsidRPr="00A6726B">
        <w:t>au Comité de Direction complété de l’équipe des chefs de service et du bureau qualité, ainsi qu’un moment d’échange sur les attendus</w:t>
      </w:r>
      <w:r>
        <w:t xml:space="preserve"> des évaluateurs ;</w:t>
      </w:r>
    </w:p>
    <w:p w14:paraId="16EE4BD3" w14:textId="77777777" w:rsidR="00A6726B" w:rsidRDefault="00F0733E" w:rsidP="0087677D">
      <w:pPr>
        <w:pStyle w:val="puce1"/>
      </w:pPr>
      <w:r w:rsidRPr="00A6726B">
        <w:t>Le pré-rapport devra être transmis au plus tard trois semaines après la visite</w:t>
      </w:r>
      <w:r w:rsidR="00A6726B">
        <w:t> ;</w:t>
      </w:r>
    </w:p>
    <w:p w14:paraId="73A6DB73" w14:textId="77777777" w:rsidR="00A6726B" w:rsidRDefault="00F0733E" w:rsidP="0087677D">
      <w:pPr>
        <w:pStyle w:val="puce1"/>
      </w:pPr>
      <w:r w:rsidRPr="00A6726B">
        <w:t>Le rapport devra être communiqué au plus tard cinq semaines après la visite ;</w:t>
      </w:r>
    </w:p>
    <w:p w14:paraId="51033A93" w14:textId="77777777" w:rsidR="00A6726B" w:rsidRDefault="00F0733E" w:rsidP="0087677D">
      <w:pPr>
        <w:pStyle w:val="puce1"/>
      </w:pPr>
      <w:r w:rsidRPr="00A6726B">
        <w:t>Enregistrer la composition de l’équipe d’intervenants pour la mission d’évaluation sur la plateforme SYNAE</w:t>
      </w:r>
      <w:r w:rsidR="00A6726B">
        <w:t> ;</w:t>
      </w:r>
    </w:p>
    <w:p w14:paraId="6620D31A" w14:textId="77777777" w:rsidR="00F0733E" w:rsidRDefault="00F0733E" w:rsidP="0087677D">
      <w:pPr>
        <w:pStyle w:val="puce1"/>
      </w:pPr>
      <w:r w:rsidRPr="00A6726B">
        <w:lastRenderedPageBreak/>
        <w:t xml:space="preserve">Rédiger les rapports d’évaluation sur la base des outils élaborés par l’HAS et disponibles sur la plateforme SYNAE. </w:t>
      </w:r>
    </w:p>
    <w:p w14:paraId="463BE2DF" w14:textId="77777777" w:rsidR="00F0733E" w:rsidRDefault="00F0733E" w:rsidP="0087677D">
      <w:pPr>
        <w:pStyle w:val="Text1"/>
      </w:pPr>
      <w:r w:rsidRPr="00F0733E">
        <w:t>L</w:t>
      </w:r>
      <w:r w:rsidR="0086711A">
        <w:t>’établissement</w:t>
      </w:r>
      <w:r w:rsidRPr="00F0733E">
        <w:t xml:space="preserve"> souhaite également obtenir une présentation normalisée des résultats de l’évaluation qui aura lieu comme suit : </w:t>
      </w:r>
    </w:p>
    <w:p w14:paraId="518287E9" w14:textId="77777777" w:rsidR="00F0733E" w:rsidRPr="00F060BD" w:rsidRDefault="00F0733E" w:rsidP="0087677D">
      <w:pPr>
        <w:pStyle w:val="puce1"/>
      </w:pPr>
      <w:r w:rsidRPr="00F060BD">
        <w:t xml:space="preserve">La rédaction d’un pré-rapport d’évaluation externe communiqué au comité de </w:t>
      </w:r>
      <w:r w:rsidR="00617D28" w:rsidRPr="00F060BD">
        <w:t xml:space="preserve">direction </w:t>
      </w:r>
      <w:r w:rsidRPr="00F060BD">
        <w:t xml:space="preserve">de </w:t>
      </w:r>
      <w:proofErr w:type="gramStart"/>
      <w:r w:rsidRPr="00F060BD">
        <w:t>l’établissement;</w:t>
      </w:r>
      <w:proofErr w:type="gramEnd"/>
      <w:r w:rsidRPr="00F060BD">
        <w:t xml:space="preserve"> </w:t>
      </w:r>
    </w:p>
    <w:p w14:paraId="17A4D64F" w14:textId="77777777" w:rsidR="00F0733E" w:rsidRPr="00F060BD" w:rsidRDefault="00F0733E" w:rsidP="0087677D">
      <w:pPr>
        <w:pStyle w:val="puce1"/>
      </w:pPr>
      <w:r w:rsidRPr="00F060BD">
        <w:t xml:space="preserve">La rédaction et présentation par l’évaluateur du rapport final, clair et précis. </w:t>
      </w:r>
    </w:p>
    <w:p w14:paraId="03681D96" w14:textId="0AE66FB5" w:rsidR="00F0733E" w:rsidRPr="00F0733E" w:rsidRDefault="00F0733E" w:rsidP="0087677D">
      <w:pPr>
        <w:pStyle w:val="Titre2"/>
      </w:pPr>
      <w:bookmarkStart w:id="17" w:name="_Toc165360628"/>
      <w:r w:rsidRPr="00F0733E">
        <w:t>Composition du dossier de réponse</w:t>
      </w:r>
      <w:bookmarkEnd w:id="17"/>
      <w:r w:rsidRPr="00F0733E">
        <w:t xml:space="preserve"> </w:t>
      </w:r>
    </w:p>
    <w:p w14:paraId="4C43A7E8" w14:textId="77777777" w:rsidR="00F0733E" w:rsidRDefault="00F0733E" w:rsidP="0087677D">
      <w:pPr>
        <w:pStyle w:val="Text1"/>
      </w:pPr>
      <w:r w:rsidRPr="00F0733E">
        <w:t xml:space="preserve">Chaque candidat formule son offre en produisant le cadre de réponse technique mentionné en annexe 1, ainsi que les documents en annexe 2. </w:t>
      </w:r>
    </w:p>
    <w:p w14:paraId="7AD32991" w14:textId="62A555F3" w:rsidR="00F0733E" w:rsidRPr="0087677D" w:rsidRDefault="00F0733E" w:rsidP="0087677D">
      <w:pPr>
        <w:pStyle w:val="Titre2"/>
      </w:pPr>
      <w:bookmarkStart w:id="18" w:name="_Toc165360629"/>
      <w:r w:rsidRPr="0087677D">
        <w:t>Conditions d’envoi ou de remise des plis</w:t>
      </w:r>
      <w:bookmarkEnd w:id="18"/>
      <w:r w:rsidRPr="0087677D">
        <w:t xml:space="preserve"> </w:t>
      </w:r>
    </w:p>
    <w:p w14:paraId="11EE95B1" w14:textId="77777777" w:rsidR="00F0733E" w:rsidRDefault="00F0733E" w:rsidP="0087677D">
      <w:pPr>
        <w:pStyle w:val="Text1"/>
      </w:pPr>
      <w:r w:rsidRPr="00F0733E">
        <w:t>Le pli contenant l’ensemble des documents demandés dans le présent dossier est transmis par lettre recommandée avec demande d’avis de réception postale et par courriel</w:t>
      </w:r>
      <w:r w:rsidR="008E6278">
        <w:t>.</w:t>
      </w:r>
    </w:p>
    <w:p w14:paraId="0A9342AF" w14:textId="77777777" w:rsidR="00F0733E" w:rsidRDefault="00F0733E" w:rsidP="00F0733E">
      <w:pPr>
        <w:autoSpaceDE w:val="0"/>
        <w:autoSpaceDN w:val="0"/>
        <w:adjustRightInd w:val="0"/>
        <w:spacing w:after="0" w:line="240" w:lineRule="auto"/>
        <w:rPr>
          <w:rFonts w:ascii="Arial" w:hAnsi="Arial"/>
          <w:color w:val="000000"/>
          <w:sz w:val="22"/>
          <w:szCs w:val="22"/>
        </w:rPr>
      </w:pPr>
      <w:r w:rsidRPr="00F0733E">
        <w:rPr>
          <w:color w:val="000000"/>
        </w:rPr>
        <w:t>Le pli doit être remis à l’adresse suivante</w:t>
      </w:r>
      <w:r w:rsidRPr="00F0733E">
        <w:rPr>
          <w:rFonts w:ascii="Arial" w:hAnsi="Arial"/>
          <w:color w:val="000000"/>
          <w:sz w:val="22"/>
          <w:szCs w:val="22"/>
        </w:rPr>
        <w:t xml:space="preserve"> : </w:t>
      </w:r>
    </w:p>
    <w:p w14:paraId="4E71F4C3" w14:textId="77777777" w:rsidR="00F0733E" w:rsidRDefault="00F0733E" w:rsidP="00F0733E">
      <w:pPr>
        <w:autoSpaceDE w:val="0"/>
        <w:autoSpaceDN w:val="0"/>
        <w:adjustRightInd w:val="0"/>
        <w:spacing w:after="0" w:line="240" w:lineRule="auto"/>
        <w:rPr>
          <w:rFonts w:ascii="Arial" w:hAnsi="Arial"/>
          <w:color w:val="000000"/>
          <w:sz w:val="22"/>
          <w:szCs w:val="22"/>
        </w:rPr>
      </w:pPr>
    </w:p>
    <w:p w14:paraId="04C7B7BB" w14:textId="77777777" w:rsidR="0040295A" w:rsidRPr="0040295A" w:rsidRDefault="0040295A" w:rsidP="0040295A">
      <w:pPr>
        <w:pStyle w:val="Corpsdetexte"/>
        <w:kinsoku w:val="0"/>
        <w:overflowPunct w:val="0"/>
        <w:spacing w:before="31"/>
        <w:ind w:left="0"/>
        <w:jc w:val="left"/>
        <w:rPr>
          <w:b/>
          <w:bCs/>
          <w:u w:val="single"/>
        </w:rPr>
      </w:pPr>
      <w:r w:rsidRPr="0040295A">
        <w:rPr>
          <w:b/>
          <w:bCs/>
          <w:u w:val="single"/>
        </w:rPr>
        <w:t xml:space="preserve">Réception des offres : </w:t>
      </w:r>
    </w:p>
    <w:p w14:paraId="7CE04112" w14:textId="77777777" w:rsidR="0040295A" w:rsidRDefault="0040295A" w:rsidP="0040295A">
      <w:pPr>
        <w:pStyle w:val="Corpsdetexte"/>
        <w:kinsoku w:val="0"/>
        <w:overflowPunct w:val="0"/>
        <w:spacing w:before="31"/>
        <w:ind w:left="0"/>
        <w:jc w:val="left"/>
        <w:rPr>
          <w:b/>
          <w:bCs/>
        </w:rPr>
      </w:pPr>
    </w:p>
    <w:p w14:paraId="422D3BF6" w14:textId="77777777" w:rsidR="0040295A" w:rsidRPr="0087677D" w:rsidRDefault="0040295A" w:rsidP="0040295A">
      <w:pPr>
        <w:pStyle w:val="Corpsdetexte"/>
        <w:kinsoku w:val="0"/>
        <w:overflowPunct w:val="0"/>
        <w:spacing w:before="79" w:line="312" w:lineRule="auto"/>
        <w:ind w:left="0" w:right="4185"/>
        <w:jc w:val="left"/>
        <w:rPr>
          <w:rFonts w:ascii="Arial Narrow" w:hAnsi="Arial Narrow"/>
          <w:b/>
          <w:color w:val="FF0000"/>
        </w:rPr>
      </w:pPr>
      <w:r w:rsidRPr="0087677D">
        <w:rPr>
          <w:rFonts w:ascii="Arial Narrow" w:hAnsi="Arial Narrow"/>
        </w:rPr>
        <w:t>Date</w:t>
      </w:r>
      <w:r w:rsidRPr="0087677D">
        <w:rPr>
          <w:rFonts w:ascii="Arial Narrow" w:hAnsi="Arial Narrow"/>
          <w:spacing w:val="-11"/>
        </w:rPr>
        <w:t xml:space="preserve"> </w:t>
      </w:r>
      <w:r w:rsidRPr="0087677D">
        <w:rPr>
          <w:rFonts w:ascii="Arial Narrow" w:hAnsi="Arial Narrow"/>
        </w:rPr>
        <w:t>limite</w:t>
      </w:r>
      <w:r w:rsidRPr="0087677D">
        <w:rPr>
          <w:rFonts w:ascii="Arial Narrow" w:hAnsi="Arial Narrow"/>
          <w:spacing w:val="-13"/>
        </w:rPr>
        <w:t xml:space="preserve"> </w:t>
      </w:r>
      <w:r w:rsidRPr="0087677D">
        <w:rPr>
          <w:rFonts w:ascii="Arial Narrow" w:hAnsi="Arial Narrow"/>
        </w:rPr>
        <w:t>:</w:t>
      </w:r>
      <w:r w:rsidRPr="0087677D">
        <w:rPr>
          <w:rFonts w:ascii="Arial Narrow" w:hAnsi="Arial Narrow"/>
          <w:spacing w:val="-11"/>
        </w:rPr>
        <w:t xml:space="preserve"> </w:t>
      </w:r>
      <w:r w:rsidRPr="0087677D">
        <w:rPr>
          <w:rFonts w:ascii="Arial Narrow" w:hAnsi="Arial Narrow"/>
          <w:b/>
          <w:color w:val="FF0000"/>
        </w:rPr>
        <w:t xml:space="preserve">31/05/2023 </w:t>
      </w:r>
    </w:p>
    <w:p w14:paraId="3B6F1BCA" w14:textId="77777777" w:rsidR="0040295A" w:rsidRDefault="0040295A" w:rsidP="0040295A">
      <w:pPr>
        <w:pStyle w:val="Corpsdetexte"/>
        <w:kinsoku w:val="0"/>
        <w:overflowPunct w:val="0"/>
        <w:spacing w:before="79" w:line="312" w:lineRule="auto"/>
        <w:ind w:left="0" w:right="4185"/>
        <w:jc w:val="left"/>
        <w:rPr>
          <w:color w:val="000000"/>
        </w:rPr>
      </w:pPr>
      <w:r w:rsidRPr="0040295A">
        <w:rPr>
          <w:b/>
          <w:color w:val="000000"/>
        </w:rPr>
        <w:t>Par voie postale</w:t>
      </w:r>
      <w:r>
        <w:rPr>
          <w:color w:val="000000"/>
        </w:rPr>
        <w:t xml:space="preserve"> à :</w:t>
      </w:r>
    </w:p>
    <w:p w14:paraId="3089EEAC" w14:textId="3CDF4F2C" w:rsidR="0040295A" w:rsidRDefault="0040295A" w:rsidP="0087677D">
      <w:pPr>
        <w:ind w:left="3544"/>
      </w:pPr>
      <w:r>
        <w:t>EPDA Du Glandier,</w:t>
      </w:r>
    </w:p>
    <w:p w14:paraId="3696119B" w14:textId="77777777" w:rsidR="0040295A" w:rsidRDefault="0040295A" w:rsidP="0087677D">
      <w:pPr>
        <w:ind w:left="3544"/>
      </w:pPr>
      <w:r>
        <w:t>Mme Aurélie FAUGERON, Directrice</w:t>
      </w:r>
    </w:p>
    <w:p w14:paraId="362E27F9" w14:textId="77777777" w:rsidR="0040295A" w:rsidRDefault="0040295A" w:rsidP="0087677D">
      <w:pPr>
        <w:ind w:left="3544"/>
      </w:pPr>
      <w:r>
        <w:t>8, avenue du Château</w:t>
      </w:r>
    </w:p>
    <w:p w14:paraId="23C04BEF" w14:textId="77777777" w:rsidR="0040295A" w:rsidRDefault="0040295A" w:rsidP="0087677D">
      <w:pPr>
        <w:ind w:left="3544"/>
      </w:pPr>
      <w:r>
        <w:t>19 210 LUBERSAC</w:t>
      </w:r>
    </w:p>
    <w:p w14:paraId="232DC673" w14:textId="77777777" w:rsidR="0040295A" w:rsidRPr="0040295A" w:rsidRDefault="0040295A" w:rsidP="0040295A">
      <w:pPr>
        <w:pStyle w:val="Corpsdetexte"/>
        <w:kinsoku w:val="0"/>
        <w:overflowPunct w:val="0"/>
        <w:spacing w:before="75" w:line="312" w:lineRule="auto"/>
        <w:ind w:left="3154" w:right="4185"/>
        <w:jc w:val="left"/>
        <w:rPr>
          <w:b/>
          <w:u w:val="single"/>
        </w:rPr>
      </w:pPr>
      <w:r w:rsidRPr="0040295A">
        <w:rPr>
          <w:b/>
          <w:u w:val="single"/>
        </w:rPr>
        <w:t xml:space="preserve">Et </w:t>
      </w:r>
    </w:p>
    <w:p w14:paraId="2E22ED37" w14:textId="77777777" w:rsidR="0040295A" w:rsidRPr="0087677D" w:rsidRDefault="0040295A" w:rsidP="0040295A">
      <w:pPr>
        <w:pStyle w:val="Corpsdetexte"/>
        <w:kinsoku w:val="0"/>
        <w:overflowPunct w:val="0"/>
        <w:spacing w:line="250" w:lineRule="exact"/>
        <w:ind w:left="0"/>
        <w:jc w:val="left"/>
        <w:rPr>
          <w:rFonts w:ascii="Arial Narrow" w:hAnsi="Arial Narrow"/>
          <w:spacing w:val="80"/>
        </w:rPr>
      </w:pPr>
      <w:r w:rsidRPr="0087677D">
        <w:rPr>
          <w:rFonts w:ascii="Arial Narrow" w:hAnsi="Arial Narrow"/>
          <w:b/>
        </w:rPr>
        <w:t>Par courriel</w:t>
      </w:r>
      <w:r w:rsidRPr="0087677D">
        <w:rPr>
          <w:rFonts w:ascii="Arial Narrow" w:hAnsi="Arial Narrow"/>
        </w:rPr>
        <w:t xml:space="preserve"> à</w:t>
      </w:r>
      <w:r w:rsidRPr="0087677D">
        <w:rPr>
          <w:rFonts w:ascii="Arial Narrow" w:hAnsi="Arial Narrow"/>
          <w:spacing w:val="80"/>
        </w:rPr>
        <w:t> :</w:t>
      </w:r>
    </w:p>
    <w:p w14:paraId="0CF31CBE" w14:textId="77777777" w:rsidR="0040295A" w:rsidRPr="0087677D" w:rsidRDefault="0040295A" w:rsidP="0040295A">
      <w:pPr>
        <w:pStyle w:val="Corpsdetexte"/>
        <w:kinsoku w:val="0"/>
        <w:overflowPunct w:val="0"/>
        <w:spacing w:line="250" w:lineRule="exact"/>
        <w:ind w:left="0"/>
        <w:jc w:val="left"/>
        <w:rPr>
          <w:rFonts w:ascii="Arial Narrow" w:hAnsi="Arial Narrow"/>
          <w:color w:val="0462C1"/>
        </w:rPr>
      </w:pPr>
      <w:r w:rsidRPr="0087677D">
        <w:rPr>
          <w:rFonts w:ascii="Arial Narrow" w:hAnsi="Arial Narrow"/>
          <w:color w:val="0462C1"/>
          <w:u w:val="single"/>
        </w:rPr>
        <w:t xml:space="preserve">aurelie.faugeron@epdaduglandier.fr </w:t>
      </w:r>
      <w:r w:rsidRPr="0087677D">
        <w:rPr>
          <w:rFonts w:ascii="Arial Narrow" w:hAnsi="Arial Narrow"/>
          <w:color w:val="auto"/>
        </w:rPr>
        <w:t xml:space="preserve">et </w:t>
      </w:r>
      <w:r w:rsidRPr="0087677D">
        <w:rPr>
          <w:rFonts w:ascii="Arial Narrow" w:hAnsi="Arial Narrow"/>
          <w:color w:val="0462C1"/>
          <w:u w:val="single"/>
        </w:rPr>
        <w:t>qualite@epdaduglandier.fr</w:t>
      </w:r>
    </w:p>
    <w:p w14:paraId="2808547F" w14:textId="266946AE" w:rsidR="00F0733E" w:rsidRPr="00F0733E" w:rsidRDefault="00F0733E" w:rsidP="0087677D">
      <w:pPr>
        <w:pStyle w:val="Titre2"/>
      </w:pPr>
      <w:bookmarkStart w:id="19" w:name="_Toc165360630"/>
      <w:r w:rsidRPr="00F0733E">
        <w:t>Sélection de l’organisme prestataire</w:t>
      </w:r>
      <w:bookmarkEnd w:id="19"/>
      <w:r w:rsidRPr="00F0733E">
        <w:t xml:space="preserve"> </w:t>
      </w:r>
    </w:p>
    <w:p w14:paraId="629E435B" w14:textId="77777777" w:rsidR="00F0733E" w:rsidRPr="00F0733E" w:rsidRDefault="00F0733E" w:rsidP="0087677D">
      <w:pPr>
        <w:pStyle w:val="Titre3"/>
      </w:pPr>
      <w:r w:rsidRPr="00F0733E">
        <w:t xml:space="preserve">Commission de sélection </w:t>
      </w:r>
    </w:p>
    <w:p w14:paraId="6C8AF53D" w14:textId="77777777" w:rsidR="00F0733E" w:rsidRDefault="00F0733E" w:rsidP="0087677D">
      <w:pPr>
        <w:pStyle w:val="Text1"/>
      </w:pPr>
      <w:r w:rsidRPr="00F0733E">
        <w:t xml:space="preserve">La commission sera composée comme suit : </w:t>
      </w:r>
    </w:p>
    <w:p w14:paraId="5445CBE1" w14:textId="77777777" w:rsidR="00EF3B89" w:rsidRPr="00F060BD" w:rsidRDefault="00EF3B89" w:rsidP="0087677D">
      <w:pPr>
        <w:pStyle w:val="puce1"/>
      </w:pPr>
      <w:r w:rsidRPr="00F060BD">
        <w:t>Aurélie FAUGERON, Directrice</w:t>
      </w:r>
    </w:p>
    <w:p w14:paraId="14AB5932" w14:textId="77777777" w:rsidR="0040295A" w:rsidRDefault="00EF3B89" w:rsidP="0087677D">
      <w:pPr>
        <w:pStyle w:val="puce1"/>
      </w:pPr>
      <w:r w:rsidRPr="0040295A">
        <w:t>Guillaume SOL, Adjoint de Direction et Responsable des Services Généraux</w:t>
      </w:r>
      <w:r w:rsidR="00F060BD" w:rsidRPr="0040295A">
        <w:t xml:space="preserve"> </w:t>
      </w:r>
    </w:p>
    <w:p w14:paraId="0C89A092" w14:textId="77777777" w:rsidR="00FE7C13" w:rsidRPr="0040295A" w:rsidRDefault="00EF3B89" w:rsidP="0087677D">
      <w:pPr>
        <w:pStyle w:val="puce1"/>
      </w:pPr>
      <w:r w:rsidRPr="0040295A">
        <w:t xml:space="preserve">Isabelle BOURBOULOU, CSE Responsable de Parcours </w:t>
      </w:r>
    </w:p>
    <w:p w14:paraId="16E1A682" w14:textId="77777777" w:rsidR="00EF3B89" w:rsidRDefault="00EF3B89" w:rsidP="0087677D">
      <w:pPr>
        <w:pStyle w:val="puce1"/>
      </w:pPr>
      <w:r w:rsidRPr="00F060BD">
        <w:t xml:space="preserve">Nathalie RIBOULET, CSSE, Chargée de développement </w:t>
      </w:r>
    </w:p>
    <w:p w14:paraId="69BD75CF" w14:textId="77777777" w:rsidR="0040295A" w:rsidRPr="00F060BD" w:rsidRDefault="00F05714" w:rsidP="0087677D">
      <w:pPr>
        <w:pStyle w:val="puce1"/>
      </w:pPr>
      <w:r>
        <w:t>2</w:t>
      </w:r>
      <w:r w:rsidR="0040295A">
        <w:t xml:space="preserve"> </w:t>
      </w:r>
      <w:r>
        <w:t>cadres des services : 1 CSE et 1 CDS</w:t>
      </w:r>
    </w:p>
    <w:p w14:paraId="245D62F6" w14:textId="77777777" w:rsidR="0040295A" w:rsidRPr="0040295A" w:rsidRDefault="0040295A" w:rsidP="0087677D">
      <w:pPr>
        <w:pStyle w:val="puce1"/>
      </w:pPr>
      <w:r w:rsidRPr="0040295A">
        <w:t>Un membre du bureau qualité</w:t>
      </w:r>
    </w:p>
    <w:p w14:paraId="2DAA4C43" w14:textId="77777777" w:rsidR="00F060BD" w:rsidRPr="0040295A" w:rsidRDefault="0040295A" w:rsidP="0087677D">
      <w:pPr>
        <w:pStyle w:val="puce1"/>
      </w:pPr>
      <w:r w:rsidRPr="0040295A">
        <w:t>Le p</w:t>
      </w:r>
      <w:r w:rsidR="00F060BD" w:rsidRPr="0040295A">
        <w:t>résident d</w:t>
      </w:r>
      <w:r w:rsidRPr="0040295A">
        <w:t>u</w:t>
      </w:r>
      <w:r w:rsidR="00F060BD" w:rsidRPr="0040295A">
        <w:t xml:space="preserve"> CVS </w:t>
      </w:r>
      <w:r w:rsidRPr="0040295A">
        <w:t>global</w:t>
      </w:r>
    </w:p>
    <w:p w14:paraId="5AF48C54" w14:textId="77777777" w:rsidR="00F0733E" w:rsidRPr="00F0733E" w:rsidRDefault="00F0733E" w:rsidP="0087677D">
      <w:pPr>
        <w:pStyle w:val="Titre3"/>
      </w:pPr>
      <w:r w:rsidRPr="00F0733E">
        <w:lastRenderedPageBreak/>
        <w:t xml:space="preserve">Rôle de la commission de sélection </w:t>
      </w:r>
      <w:r w:rsidR="00F060BD" w:rsidRPr="00F05714">
        <w:t>en formation restreinte</w:t>
      </w:r>
    </w:p>
    <w:p w14:paraId="72B8477B" w14:textId="77777777" w:rsidR="00F0733E" w:rsidRPr="00F0733E" w:rsidRDefault="00F0733E" w:rsidP="0087677D">
      <w:pPr>
        <w:pStyle w:val="Text1"/>
      </w:pPr>
      <w:r w:rsidRPr="00F0733E">
        <w:t xml:space="preserve">La commission de sélection se réunira au sein </w:t>
      </w:r>
      <w:r w:rsidR="00EF3B89">
        <w:t>du siège</w:t>
      </w:r>
      <w:r w:rsidRPr="00F0733E">
        <w:t xml:space="preserve"> et aura pour mission de </w:t>
      </w:r>
      <w:r w:rsidR="0040295A">
        <w:t xml:space="preserve">sur un ou deux temps de sélection, selon le nombre d’offres reçues </w:t>
      </w:r>
      <w:r w:rsidRPr="00F0733E">
        <w:t>:</w:t>
      </w:r>
    </w:p>
    <w:p w14:paraId="229B3924" w14:textId="77777777" w:rsidR="00F0733E" w:rsidRPr="00F05714" w:rsidRDefault="00F0733E" w:rsidP="0087677D">
      <w:pPr>
        <w:pStyle w:val="puce1"/>
      </w:pPr>
      <w:r w:rsidRPr="00595333">
        <w:t xml:space="preserve"> </w:t>
      </w:r>
      <w:r w:rsidRPr="00F05714">
        <w:t xml:space="preserve">Etudier les propositions reçues ; </w:t>
      </w:r>
    </w:p>
    <w:p w14:paraId="37EBCC81" w14:textId="77777777" w:rsidR="00F0733E" w:rsidRPr="00F05714" w:rsidRDefault="00F0733E" w:rsidP="0087677D">
      <w:pPr>
        <w:pStyle w:val="puce1"/>
      </w:pPr>
      <w:r w:rsidRPr="00595333">
        <w:t xml:space="preserve"> </w:t>
      </w:r>
      <w:r w:rsidRPr="00F05714">
        <w:t xml:space="preserve">Classer les offres du ou des organismes sélectionnés ; </w:t>
      </w:r>
    </w:p>
    <w:p w14:paraId="6C115411" w14:textId="77777777" w:rsidR="00F0733E" w:rsidRPr="00F05714" w:rsidRDefault="00F0733E" w:rsidP="0087677D">
      <w:pPr>
        <w:pStyle w:val="puce1"/>
      </w:pPr>
      <w:r w:rsidRPr="00F05714">
        <w:t xml:space="preserve"> Opérer un choix final pour contractualisation.</w:t>
      </w:r>
    </w:p>
    <w:p w14:paraId="6213B30B" w14:textId="77777777" w:rsidR="00B2543F" w:rsidRDefault="00F0733E" w:rsidP="0087677D">
      <w:pPr>
        <w:pStyle w:val="Titre3"/>
      </w:pPr>
      <w:r w:rsidRPr="00F0733E">
        <w:t>Critères de sélection</w:t>
      </w:r>
      <w:r w:rsidR="00B2543F">
        <w:t> :</w:t>
      </w:r>
    </w:p>
    <w:p w14:paraId="28C88EB4" w14:textId="77777777" w:rsidR="00B2543F" w:rsidRDefault="00B2543F" w:rsidP="0087677D">
      <w:pPr>
        <w:pStyle w:val="Text1"/>
      </w:pPr>
      <w:r w:rsidRPr="00F0733E">
        <w:t xml:space="preserve">Les offres sont appréciées suivants les critères ci-dessous : </w:t>
      </w:r>
    </w:p>
    <w:tbl>
      <w:tblPr>
        <w:tblStyle w:val="Grilledutableau"/>
        <w:tblW w:w="9768" w:type="dxa"/>
        <w:tblLayout w:type="fixed"/>
        <w:tblLook w:val="0000" w:firstRow="0" w:lastRow="0" w:firstColumn="0" w:lastColumn="0" w:noHBand="0" w:noVBand="0"/>
      </w:tblPr>
      <w:tblGrid>
        <w:gridCol w:w="4884"/>
        <w:gridCol w:w="4884"/>
      </w:tblGrid>
      <w:tr w:rsidR="007611CE" w:rsidRPr="00F0733E" w14:paraId="0E6D33E4" w14:textId="77777777" w:rsidTr="002415E9">
        <w:trPr>
          <w:trHeight w:val="437"/>
        </w:trPr>
        <w:tc>
          <w:tcPr>
            <w:tcW w:w="4884" w:type="dxa"/>
          </w:tcPr>
          <w:p w14:paraId="695DD76A" w14:textId="77777777" w:rsidR="007611CE" w:rsidRPr="00F05714" w:rsidRDefault="007611CE" w:rsidP="0087677D">
            <w:pPr>
              <w:autoSpaceDE w:val="0"/>
              <w:autoSpaceDN w:val="0"/>
              <w:adjustRightInd w:val="0"/>
              <w:spacing w:before="60" w:after="60"/>
              <w:rPr>
                <w:b/>
                <w:bCs/>
                <w:color w:val="000000"/>
              </w:rPr>
            </w:pPr>
            <w:r w:rsidRPr="00F05714">
              <w:rPr>
                <w:b/>
                <w:bCs/>
                <w:color w:val="000000"/>
              </w:rPr>
              <w:t>Critère n°1 : Appréciation générale sur la qualité du dossier présenté et sa complétude</w:t>
            </w:r>
          </w:p>
          <w:p w14:paraId="501DF312" w14:textId="77777777" w:rsidR="007611CE" w:rsidRPr="00F05714" w:rsidRDefault="007611CE" w:rsidP="0087677D">
            <w:pPr>
              <w:autoSpaceDE w:val="0"/>
              <w:autoSpaceDN w:val="0"/>
              <w:adjustRightInd w:val="0"/>
              <w:spacing w:before="60" w:after="60"/>
              <w:rPr>
                <w:b/>
                <w:bCs/>
                <w:color w:val="000000"/>
              </w:rPr>
            </w:pPr>
          </w:p>
          <w:p w14:paraId="2802D328" w14:textId="77777777" w:rsidR="007611CE" w:rsidRPr="007611CE" w:rsidRDefault="007611CE" w:rsidP="0087677D">
            <w:pPr>
              <w:autoSpaceDE w:val="0"/>
              <w:autoSpaceDN w:val="0"/>
              <w:adjustRightInd w:val="0"/>
              <w:spacing w:before="60" w:after="60"/>
              <w:rPr>
                <w:b/>
                <w:bCs/>
                <w:color w:val="000000"/>
              </w:rPr>
            </w:pPr>
            <w:r w:rsidRPr="00F05714">
              <w:rPr>
                <w:color w:val="000000"/>
              </w:rPr>
              <w:t>Pondération 10%</w:t>
            </w:r>
          </w:p>
        </w:tc>
        <w:tc>
          <w:tcPr>
            <w:tcW w:w="4884" w:type="dxa"/>
          </w:tcPr>
          <w:p w14:paraId="25A6E35D" w14:textId="0F7CF06E" w:rsidR="007611CE" w:rsidRPr="007611CE" w:rsidRDefault="007611CE" w:rsidP="0087677D">
            <w:pPr>
              <w:autoSpaceDE w:val="0"/>
              <w:autoSpaceDN w:val="0"/>
              <w:adjustRightInd w:val="0"/>
              <w:spacing w:before="60" w:after="60"/>
              <w:rPr>
                <w:color w:val="000000"/>
              </w:rPr>
            </w:pPr>
            <w:r w:rsidRPr="00F0733E">
              <w:rPr>
                <w:color w:val="000000"/>
              </w:rPr>
              <w:t>-Dossier complet</w:t>
            </w:r>
          </w:p>
        </w:tc>
      </w:tr>
      <w:tr w:rsidR="007611CE" w:rsidRPr="00F0733E" w14:paraId="667B5E06" w14:textId="77777777" w:rsidTr="002415E9">
        <w:trPr>
          <w:trHeight w:val="437"/>
        </w:trPr>
        <w:tc>
          <w:tcPr>
            <w:tcW w:w="4884" w:type="dxa"/>
          </w:tcPr>
          <w:p w14:paraId="0E6C61C9" w14:textId="77777777" w:rsidR="007611CE" w:rsidRDefault="007611CE" w:rsidP="0087677D">
            <w:pPr>
              <w:autoSpaceDE w:val="0"/>
              <w:autoSpaceDN w:val="0"/>
              <w:adjustRightInd w:val="0"/>
              <w:spacing w:before="60" w:after="60"/>
              <w:rPr>
                <w:b/>
                <w:bCs/>
                <w:color w:val="000000"/>
              </w:rPr>
            </w:pPr>
            <w:r w:rsidRPr="00F0733E">
              <w:rPr>
                <w:b/>
                <w:bCs/>
                <w:color w:val="000000"/>
              </w:rPr>
              <w:t>Critère n°</w:t>
            </w:r>
            <w:r>
              <w:rPr>
                <w:b/>
                <w:bCs/>
                <w:color w:val="000000"/>
              </w:rPr>
              <w:t>2</w:t>
            </w:r>
            <w:r w:rsidRPr="00F0733E">
              <w:rPr>
                <w:b/>
                <w:bCs/>
                <w:color w:val="000000"/>
              </w:rPr>
              <w:t xml:space="preserve"> : </w:t>
            </w:r>
            <w:r>
              <w:rPr>
                <w:b/>
                <w:bCs/>
                <w:color w:val="000000"/>
              </w:rPr>
              <w:t>M</w:t>
            </w:r>
            <w:r w:rsidRPr="00F0733E">
              <w:rPr>
                <w:b/>
                <w:bCs/>
                <w:color w:val="000000"/>
              </w:rPr>
              <w:t>éthodologie de l’organisme</w:t>
            </w:r>
          </w:p>
          <w:p w14:paraId="6EF01915" w14:textId="77777777" w:rsidR="007611CE" w:rsidRDefault="007611CE" w:rsidP="0087677D">
            <w:pPr>
              <w:autoSpaceDE w:val="0"/>
              <w:autoSpaceDN w:val="0"/>
              <w:adjustRightInd w:val="0"/>
              <w:spacing w:before="60" w:after="60"/>
              <w:rPr>
                <w:color w:val="000000"/>
              </w:rPr>
            </w:pPr>
          </w:p>
          <w:p w14:paraId="0BFF3C42" w14:textId="77777777" w:rsidR="007611CE" w:rsidRPr="00F0733E" w:rsidRDefault="007611CE" w:rsidP="0087677D">
            <w:pPr>
              <w:autoSpaceDE w:val="0"/>
              <w:autoSpaceDN w:val="0"/>
              <w:adjustRightInd w:val="0"/>
              <w:spacing w:before="60" w:after="60"/>
              <w:rPr>
                <w:color w:val="000000"/>
              </w:rPr>
            </w:pPr>
            <w:r>
              <w:rPr>
                <w:color w:val="000000"/>
              </w:rPr>
              <w:t>Pondération 30%</w:t>
            </w:r>
          </w:p>
        </w:tc>
        <w:tc>
          <w:tcPr>
            <w:tcW w:w="4884" w:type="dxa"/>
          </w:tcPr>
          <w:p w14:paraId="59B76CBE" w14:textId="781A90FF" w:rsidR="007611CE" w:rsidRPr="00F0733E" w:rsidRDefault="007611CE" w:rsidP="0087677D">
            <w:pPr>
              <w:autoSpaceDE w:val="0"/>
              <w:autoSpaceDN w:val="0"/>
              <w:adjustRightInd w:val="0"/>
              <w:spacing w:before="60" w:after="60"/>
              <w:rPr>
                <w:color w:val="000000"/>
              </w:rPr>
            </w:pPr>
            <w:r w:rsidRPr="00F0733E">
              <w:rPr>
                <w:color w:val="000000"/>
              </w:rPr>
              <w:t>-</w:t>
            </w:r>
            <w:r w:rsidR="0087677D">
              <w:rPr>
                <w:color w:val="000000"/>
              </w:rPr>
              <w:t xml:space="preserve"> </w:t>
            </w:r>
            <w:r w:rsidRPr="00F0733E">
              <w:rPr>
                <w:color w:val="000000"/>
              </w:rPr>
              <w:t xml:space="preserve">Compréhension par le prestataire de l’appel d’offre ; </w:t>
            </w:r>
          </w:p>
          <w:p w14:paraId="6CD39AC6" w14:textId="77777777" w:rsidR="007611CE" w:rsidRDefault="007611CE" w:rsidP="0087677D">
            <w:pPr>
              <w:autoSpaceDE w:val="0"/>
              <w:autoSpaceDN w:val="0"/>
              <w:adjustRightInd w:val="0"/>
              <w:spacing w:before="60" w:after="60"/>
              <w:rPr>
                <w:color w:val="000000"/>
              </w:rPr>
            </w:pPr>
            <w:r>
              <w:rPr>
                <w:color w:val="000000"/>
              </w:rPr>
              <w:t xml:space="preserve">- </w:t>
            </w:r>
            <w:r w:rsidRPr="00F0733E">
              <w:rPr>
                <w:color w:val="000000"/>
              </w:rPr>
              <w:t xml:space="preserve">Compréhension/ lisibilité de la méthodologie </w:t>
            </w:r>
          </w:p>
          <w:p w14:paraId="5E07A615" w14:textId="41C608AB" w:rsidR="007611CE" w:rsidRPr="00F0733E" w:rsidRDefault="007611CE" w:rsidP="0087677D">
            <w:pPr>
              <w:autoSpaceDE w:val="0"/>
              <w:autoSpaceDN w:val="0"/>
              <w:adjustRightInd w:val="0"/>
              <w:spacing w:before="60" w:after="60"/>
              <w:rPr>
                <w:color w:val="000000"/>
              </w:rPr>
            </w:pPr>
            <w:r w:rsidRPr="00F0733E">
              <w:rPr>
                <w:color w:val="000000"/>
              </w:rPr>
              <w:t>-</w:t>
            </w:r>
            <w:r>
              <w:rPr>
                <w:color w:val="000000"/>
              </w:rPr>
              <w:t xml:space="preserve"> Séquence et </w:t>
            </w:r>
            <w:r w:rsidRPr="00F0733E">
              <w:rPr>
                <w:color w:val="000000"/>
              </w:rPr>
              <w:t xml:space="preserve">Planification des différentes tâches </w:t>
            </w:r>
            <w:r>
              <w:rPr>
                <w:color w:val="000000"/>
              </w:rPr>
              <w:t xml:space="preserve">par services autorisés et évalués </w:t>
            </w:r>
            <w:r w:rsidRPr="00F0733E">
              <w:rPr>
                <w:color w:val="000000"/>
              </w:rPr>
              <w:t xml:space="preserve">(préparation de la mission, information des équipes, </w:t>
            </w:r>
            <w:r w:rsidR="00F05714">
              <w:rPr>
                <w:color w:val="000000"/>
              </w:rPr>
              <w:t xml:space="preserve">programmation claire et explicite du déroulé des </w:t>
            </w:r>
            <w:r w:rsidRPr="00F0733E">
              <w:rPr>
                <w:color w:val="000000"/>
              </w:rPr>
              <w:t>évaluation</w:t>
            </w:r>
            <w:r w:rsidR="00F05714">
              <w:rPr>
                <w:color w:val="000000"/>
              </w:rPr>
              <w:t>s</w:t>
            </w:r>
            <w:r w:rsidRPr="00F0733E">
              <w:rPr>
                <w:color w:val="000000"/>
              </w:rPr>
              <w:t xml:space="preserve"> sur </w:t>
            </w:r>
            <w:r w:rsidR="00F05714">
              <w:rPr>
                <w:color w:val="000000"/>
              </w:rPr>
              <w:t>les différents sites et des groupes / entretiens requis</w:t>
            </w:r>
            <w:r w:rsidRPr="00F0733E">
              <w:rPr>
                <w:color w:val="000000"/>
              </w:rPr>
              <w:t xml:space="preserve">, rédaction pré-rapport, élaboration du rapport final, réunion de </w:t>
            </w:r>
            <w:r>
              <w:rPr>
                <w:color w:val="000000"/>
              </w:rPr>
              <w:t>restitution de l’évaluation, propositions et/ou préconisations</w:t>
            </w:r>
            <w:r w:rsidRPr="00F0733E">
              <w:rPr>
                <w:color w:val="000000"/>
              </w:rPr>
              <w:t>).</w:t>
            </w:r>
          </w:p>
        </w:tc>
      </w:tr>
      <w:tr w:rsidR="007611CE" w:rsidRPr="00F0733E" w14:paraId="7D10FB19" w14:textId="77777777" w:rsidTr="002415E9">
        <w:trPr>
          <w:trHeight w:val="380"/>
        </w:trPr>
        <w:tc>
          <w:tcPr>
            <w:tcW w:w="4884" w:type="dxa"/>
          </w:tcPr>
          <w:p w14:paraId="25D309B0" w14:textId="77777777" w:rsidR="007611CE" w:rsidRDefault="007611CE" w:rsidP="0087677D">
            <w:pPr>
              <w:autoSpaceDE w:val="0"/>
              <w:autoSpaceDN w:val="0"/>
              <w:adjustRightInd w:val="0"/>
              <w:spacing w:before="60" w:after="60"/>
              <w:rPr>
                <w:b/>
                <w:bCs/>
                <w:color w:val="000000"/>
              </w:rPr>
            </w:pPr>
            <w:r w:rsidRPr="00F0733E">
              <w:rPr>
                <w:b/>
                <w:bCs/>
                <w:color w:val="000000"/>
              </w:rPr>
              <w:t>Critère n°</w:t>
            </w:r>
            <w:r>
              <w:rPr>
                <w:b/>
                <w:bCs/>
                <w:color w:val="000000"/>
              </w:rPr>
              <w:t>3</w:t>
            </w:r>
            <w:r w:rsidRPr="00F0733E">
              <w:rPr>
                <w:b/>
                <w:bCs/>
                <w:color w:val="000000"/>
              </w:rPr>
              <w:t xml:space="preserve"> : Composition </w:t>
            </w:r>
            <w:r>
              <w:rPr>
                <w:b/>
                <w:bCs/>
                <w:color w:val="000000"/>
              </w:rPr>
              <w:t xml:space="preserve">et disponibilité </w:t>
            </w:r>
            <w:r w:rsidRPr="00F0733E">
              <w:rPr>
                <w:b/>
                <w:bCs/>
                <w:color w:val="000000"/>
              </w:rPr>
              <w:t xml:space="preserve">de l’équipe </w:t>
            </w:r>
          </w:p>
          <w:p w14:paraId="2C2761EE" w14:textId="77777777" w:rsidR="007611CE" w:rsidRDefault="007611CE" w:rsidP="0087677D">
            <w:pPr>
              <w:autoSpaceDE w:val="0"/>
              <w:autoSpaceDN w:val="0"/>
              <w:adjustRightInd w:val="0"/>
              <w:spacing w:before="60" w:after="60"/>
              <w:rPr>
                <w:color w:val="000000"/>
              </w:rPr>
            </w:pPr>
          </w:p>
          <w:p w14:paraId="7DE4BBC0" w14:textId="77777777" w:rsidR="007611CE" w:rsidRPr="00F0733E" w:rsidRDefault="007611CE" w:rsidP="0087677D">
            <w:pPr>
              <w:autoSpaceDE w:val="0"/>
              <w:autoSpaceDN w:val="0"/>
              <w:adjustRightInd w:val="0"/>
              <w:spacing w:before="60" w:after="60"/>
              <w:rPr>
                <w:color w:val="000000"/>
              </w:rPr>
            </w:pPr>
            <w:r>
              <w:rPr>
                <w:color w:val="000000"/>
              </w:rPr>
              <w:t>Pondération 30%</w:t>
            </w:r>
          </w:p>
        </w:tc>
        <w:tc>
          <w:tcPr>
            <w:tcW w:w="4884" w:type="dxa"/>
          </w:tcPr>
          <w:p w14:paraId="4B03C237" w14:textId="2E396D84" w:rsidR="007611CE" w:rsidRPr="00F0733E" w:rsidRDefault="007611CE" w:rsidP="0087677D">
            <w:pPr>
              <w:autoSpaceDE w:val="0"/>
              <w:autoSpaceDN w:val="0"/>
              <w:adjustRightInd w:val="0"/>
              <w:spacing w:before="60" w:after="60"/>
              <w:rPr>
                <w:color w:val="000000"/>
              </w:rPr>
            </w:pPr>
            <w:r w:rsidRPr="00F0733E">
              <w:rPr>
                <w:color w:val="000000"/>
              </w:rPr>
              <w:t>-</w:t>
            </w:r>
            <w:r w:rsidR="0087677D">
              <w:rPr>
                <w:color w:val="000000"/>
              </w:rPr>
              <w:t xml:space="preserve"> </w:t>
            </w:r>
            <w:r w:rsidRPr="00F0733E">
              <w:rPr>
                <w:color w:val="000000"/>
              </w:rPr>
              <w:t xml:space="preserve">Adéquation de la composition de l’équipe au regard des structures évaluées et des spécificités de leurs publics </w:t>
            </w:r>
          </w:p>
          <w:p w14:paraId="6A3E8F6B" w14:textId="6C2B2390" w:rsidR="007611CE" w:rsidRPr="00F0733E" w:rsidRDefault="007611CE" w:rsidP="0087677D">
            <w:pPr>
              <w:autoSpaceDE w:val="0"/>
              <w:autoSpaceDN w:val="0"/>
              <w:adjustRightInd w:val="0"/>
              <w:spacing w:before="60" w:after="60"/>
              <w:rPr>
                <w:color w:val="000000"/>
              </w:rPr>
            </w:pPr>
            <w:r w:rsidRPr="00F0733E">
              <w:rPr>
                <w:color w:val="000000"/>
              </w:rPr>
              <w:t>-</w:t>
            </w:r>
            <w:r w:rsidR="0087677D">
              <w:rPr>
                <w:color w:val="000000"/>
              </w:rPr>
              <w:t xml:space="preserve"> </w:t>
            </w:r>
            <w:r>
              <w:rPr>
                <w:color w:val="000000"/>
              </w:rPr>
              <w:t>Profil des CV, qualité de l’expérience</w:t>
            </w:r>
            <w:r w:rsidRPr="00F0733E">
              <w:rPr>
                <w:color w:val="000000"/>
              </w:rPr>
              <w:t xml:space="preserve"> et références des intervenants. </w:t>
            </w:r>
          </w:p>
        </w:tc>
      </w:tr>
      <w:tr w:rsidR="007611CE" w:rsidRPr="00F0733E" w14:paraId="0FBD2B9D" w14:textId="77777777" w:rsidTr="002415E9">
        <w:trPr>
          <w:trHeight w:val="322"/>
        </w:trPr>
        <w:tc>
          <w:tcPr>
            <w:tcW w:w="4884" w:type="dxa"/>
          </w:tcPr>
          <w:p w14:paraId="0F7DD842" w14:textId="77777777" w:rsidR="007611CE" w:rsidRDefault="007611CE" w:rsidP="0087677D">
            <w:pPr>
              <w:autoSpaceDE w:val="0"/>
              <w:autoSpaceDN w:val="0"/>
              <w:adjustRightInd w:val="0"/>
              <w:spacing w:before="60" w:after="60"/>
              <w:rPr>
                <w:b/>
                <w:bCs/>
                <w:color w:val="000000"/>
              </w:rPr>
            </w:pPr>
            <w:r w:rsidRPr="00F0733E">
              <w:rPr>
                <w:b/>
                <w:bCs/>
                <w:color w:val="000000"/>
              </w:rPr>
              <w:t>Critère n°</w:t>
            </w:r>
            <w:r>
              <w:rPr>
                <w:b/>
                <w:bCs/>
                <w:color w:val="000000"/>
              </w:rPr>
              <w:t>4</w:t>
            </w:r>
            <w:r w:rsidRPr="00F0733E">
              <w:rPr>
                <w:b/>
                <w:bCs/>
                <w:color w:val="000000"/>
              </w:rPr>
              <w:t xml:space="preserve"> : Rapport qualité/prix </w:t>
            </w:r>
          </w:p>
          <w:p w14:paraId="69DE1E49" w14:textId="77777777" w:rsidR="007611CE" w:rsidRDefault="007611CE" w:rsidP="0087677D">
            <w:pPr>
              <w:autoSpaceDE w:val="0"/>
              <w:autoSpaceDN w:val="0"/>
              <w:adjustRightInd w:val="0"/>
              <w:spacing w:before="60" w:after="60"/>
              <w:rPr>
                <w:color w:val="000000"/>
              </w:rPr>
            </w:pPr>
          </w:p>
          <w:p w14:paraId="093CCD36" w14:textId="77777777" w:rsidR="007611CE" w:rsidRPr="00F0733E" w:rsidRDefault="007611CE" w:rsidP="0087677D">
            <w:pPr>
              <w:autoSpaceDE w:val="0"/>
              <w:autoSpaceDN w:val="0"/>
              <w:adjustRightInd w:val="0"/>
              <w:spacing w:before="60" w:after="60"/>
              <w:rPr>
                <w:color w:val="000000"/>
              </w:rPr>
            </w:pPr>
            <w:r>
              <w:rPr>
                <w:color w:val="000000"/>
              </w:rPr>
              <w:t>Pondération 30%</w:t>
            </w:r>
          </w:p>
        </w:tc>
        <w:tc>
          <w:tcPr>
            <w:tcW w:w="4884" w:type="dxa"/>
          </w:tcPr>
          <w:p w14:paraId="7C99394D" w14:textId="4E003782" w:rsidR="007611CE" w:rsidRPr="00F0733E" w:rsidRDefault="007611CE" w:rsidP="0087677D">
            <w:pPr>
              <w:autoSpaceDE w:val="0"/>
              <w:autoSpaceDN w:val="0"/>
              <w:adjustRightInd w:val="0"/>
              <w:spacing w:before="60" w:after="60"/>
              <w:rPr>
                <w:color w:val="000000"/>
              </w:rPr>
            </w:pPr>
            <w:r w:rsidRPr="00F0733E">
              <w:rPr>
                <w:color w:val="000000"/>
              </w:rPr>
              <w:t>-</w:t>
            </w:r>
            <w:r w:rsidR="0087677D">
              <w:rPr>
                <w:color w:val="000000"/>
              </w:rPr>
              <w:t xml:space="preserve"> </w:t>
            </w:r>
            <w:r w:rsidRPr="00F0733E">
              <w:rPr>
                <w:color w:val="000000"/>
              </w:rPr>
              <w:t xml:space="preserve">Qualité / prix ; </w:t>
            </w:r>
          </w:p>
          <w:p w14:paraId="1D383104" w14:textId="795E5B27" w:rsidR="007611CE" w:rsidRPr="00F0733E" w:rsidRDefault="007611CE" w:rsidP="0087677D">
            <w:pPr>
              <w:autoSpaceDE w:val="0"/>
              <w:autoSpaceDN w:val="0"/>
              <w:adjustRightInd w:val="0"/>
              <w:spacing w:before="60" w:after="60"/>
              <w:rPr>
                <w:color w:val="000000"/>
              </w:rPr>
            </w:pPr>
            <w:r w:rsidRPr="00F0733E">
              <w:rPr>
                <w:color w:val="000000"/>
              </w:rPr>
              <w:t>-</w:t>
            </w:r>
            <w:r w:rsidR="0087677D">
              <w:rPr>
                <w:color w:val="000000"/>
              </w:rPr>
              <w:t xml:space="preserve"> </w:t>
            </w:r>
            <w:r w:rsidRPr="00F0733E">
              <w:rPr>
                <w:color w:val="000000"/>
              </w:rPr>
              <w:t xml:space="preserve">Clarté des éléments financiers. </w:t>
            </w:r>
          </w:p>
        </w:tc>
      </w:tr>
    </w:tbl>
    <w:p w14:paraId="673EF29C" w14:textId="77777777" w:rsidR="00F0733E" w:rsidRDefault="00F0733E" w:rsidP="00F0733E">
      <w:pPr>
        <w:spacing w:after="0" w:line="240" w:lineRule="auto"/>
      </w:pPr>
    </w:p>
    <w:p w14:paraId="74EE3CEF" w14:textId="7E19D51E" w:rsidR="00F0733E" w:rsidRPr="0087677D" w:rsidRDefault="00F0733E" w:rsidP="0087677D">
      <w:pPr>
        <w:pStyle w:val="Titre2"/>
      </w:pPr>
      <w:bookmarkStart w:id="20" w:name="_Toc165360631"/>
      <w:r w:rsidRPr="0087677D">
        <w:t>Notification des résultats</w:t>
      </w:r>
      <w:bookmarkEnd w:id="20"/>
      <w:r w:rsidRPr="0087677D">
        <w:t xml:space="preserve"> </w:t>
      </w:r>
    </w:p>
    <w:p w14:paraId="72A49D19" w14:textId="77777777" w:rsidR="00F0733E" w:rsidRPr="00F0733E" w:rsidRDefault="00F0733E" w:rsidP="0087677D">
      <w:pPr>
        <w:pStyle w:val="Text1"/>
      </w:pPr>
      <w:r w:rsidRPr="00F0733E">
        <w:t xml:space="preserve">Au terme de la phase de classement, un courrier sera adressé au candidat classé n°1 l’informant de l’attribution du lot. </w:t>
      </w:r>
    </w:p>
    <w:p w14:paraId="302BC716" w14:textId="77777777" w:rsidR="00F0733E" w:rsidRDefault="00F0733E" w:rsidP="0087677D">
      <w:pPr>
        <w:pStyle w:val="Text1"/>
      </w:pPr>
      <w:r w:rsidRPr="00F0733E">
        <w:t xml:space="preserve">Une fois la conclusion contractuelle du marché effective, un courrier sera envoyé aux autres candidats pour leur signifier qu’ils n’ont pas été retenus. </w:t>
      </w:r>
    </w:p>
    <w:p w14:paraId="7225F4CF" w14:textId="2D9AA4BF" w:rsidR="00F0733E" w:rsidRPr="002436F8" w:rsidRDefault="00F0733E" w:rsidP="0087677D">
      <w:pPr>
        <w:pStyle w:val="Titre1"/>
      </w:pPr>
      <w:bookmarkStart w:id="21" w:name="_Toc165360632"/>
      <w:r w:rsidRPr="002436F8">
        <w:lastRenderedPageBreak/>
        <w:t>Conditions de réalisation de la prestation</w:t>
      </w:r>
      <w:bookmarkEnd w:id="21"/>
      <w:r w:rsidRPr="002436F8">
        <w:t xml:space="preserve"> </w:t>
      </w:r>
    </w:p>
    <w:p w14:paraId="30870BAC" w14:textId="2C8054FB" w:rsidR="00F0733E" w:rsidRPr="0087677D" w:rsidRDefault="00F0733E" w:rsidP="0087677D">
      <w:pPr>
        <w:pStyle w:val="Titre2"/>
      </w:pPr>
      <w:bookmarkStart w:id="22" w:name="_Toc165360633"/>
      <w:r w:rsidRPr="0087677D">
        <w:t>Relations entre le commanditaire et le prestataire</w:t>
      </w:r>
      <w:bookmarkEnd w:id="22"/>
      <w:r w:rsidRPr="0087677D">
        <w:t xml:space="preserve"> </w:t>
      </w:r>
    </w:p>
    <w:p w14:paraId="322291B4" w14:textId="77777777" w:rsidR="00F0733E" w:rsidRPr="00F0733E" w:rsidRDefault="00F0733E" w:rsidP="0087677D">
      <w:pPr>
        <w:pStyle w:val="Text1"/>
      </w:pPr>
      <w:r w:rsidRPr="00F0733E">
        <w:t xml:space="preserve">D’une manière générale, le commanditaire souhaite que la conduite des travaux fasse l’objet d’un suivi et d’un pilotage réguliers. </w:t>
      </w:r>
    </w:p>
    <w:p w14:paraId="6ED479DC" w14:textId="77777777" w:rsidR="00F0733E" w:rsidRPr="00F0733E" w:rsidRDefault="00F0733E" w:rsidP="0087677D">
      <w:pPr>
        <w:pStyle w:val="Titre3"/>
      </w:pPr>
      <w:r w:rsidRPr="00F0733E">
        <w:t xml:space="preserve">Désignation des interlocuteurs mutuels </w:t>
      </w:r>
    </w:p>
    <w:p w14:paraId="6853D97E" w14:textId="77777777" w:rsidR="00F0733E" w:rsidRPr="00F0733E" w:rsidRDefault="00F0733E" w:rsidP="0087677D">
      <w:pPr>
        <w:pStyle w:val="Text1"/>
      </w:pPr>
      <w:r w:rsidRPr="00F0733E">
        <w:t xml:space="preserve">Les deux parties s’engagent à désigner dès la signature du présent contrat, des interlocuteurs de part et d’autre, possédant le niveau de responsabilité suffisant pour s’informer régulièrement et diligemment de l’exécution des prestations, objet du présent contrat. </w:t>
      </w:r>
    </w:p>
    <w:p w14:paraId="709E31FD" w14:textId="77777777" w:rsidR="00F0733E" w:rsidRPr="00F0733E" w:rsidRDefault="00F0733E" w:rsidP="00FF717A">
      <w:pPr>
        <w:pStyle w:val="Titre3"/>
      </w:pPr>
      <w:r w:rsidRPr="00F0733E">
        <w:t xml:space="preserve">Profils des intervenants </w:t>
      </w:r>
    </w:p>
    <w:p w14:paraId="7FF0AB58" w14:textId="77777777" w:rsidR="00F0733E" w:rsidRPr="00F0733E" w:rsidRDefault="00F0733E" w:rsidP="00FF717A">
      <w:pPr>
        <w:pStyle w:val="Text1"/>
      </w:pPr>
      <w:r w:rsidRPr="00F0733E">
        <w:t>Il est attendu de l’organisme une pratique régulière de l’évaluation des ESSMS fondée sur des compétences et expériences dans le secteur du social et médico-social et une organisation à même de garantir la qualité des évaluations réalisées.</w:t>
      </w:r>
    </w:p>
    <w:p w14:paraId="4EEA59A9" w14:textId="77777777" w:rsidR="00F0733E" w:rsidRDefault="00F0733E" w:rsidP="00FF717A">
      <w:pPr>
        <w:pStyle w:val="Text1"/>
      </w:pPr>
      <w:r w:rsidRPr="00F0733E">
        <w:t xml:space="preserve">Les intervenants présentent les qualités suivantes : </w:t>
      </w:r>
    </w:p>
    <w:p w14:paraId="0498FAFD" w14:textId="71C0C98A" w:rsidR="00F0733E" w:rsidRDefault="00F0733E" w:rsidP="00FF717A">
      <w:pPr>
        <w:pStyle w:val="puce1"/>
      </w:pPr>
      <w:r w:rsidRPr="00F0733E">
        <w:t xml:space="preserve">Une expérience professionnelle dans le champ social et médico-social, </w:t>
      </w:r>
      <w:r w:rsidR="00B2543F" w:rsidRPr="00B2543F">
        <w:t>particulièrement</w:t>
      </w:r>
      <w:r w:rsidR="00B2543F">
        <w:t xml:space="preserve"> </w:t>
      </w:r>
      <w:r w:rsidRPr="00F0733E">
        <w:t>dans le secteur des personnes en situation de handicap</w:t>
      </w:r>
      <w:r w:rsidR="00B2543F">
        <w:t xml:space="preserve"> pour la majorité des services évalués mais aussi des personnes âgées pour l’EHPAD</w:t>
      </w:r>
      <w:r w:rsidRPr="00F0733E">
        <w:t xml:space="preserve"> ; </w:t>
      </w:r>
    </w:p>
    <w:p w14:paraId="123BBD7C" w14:textId="0DA86D23" w:rsidR="00F0733E" w:rsidRPr="00F0733E" w:rsidRDefault="00F0733E" w:rsidP="00FF717A">
      <w:pPr>
        <w:pStyle w:val="puce1"/>
      </w:pPr>
      <w:r w:rsidRPr="00F0733E">
        <w:t>Des compétences en adéquation avec les particularités des établissements</w:t>
      </w:r>
      <w:r w:rsidR="002436F8">
        <w:t xml:space="preserve"> </w:t>
      </w:r>
      <w:r w:rsidRPr="00F0733E">
        <w:t xml:space="preserve">: </w:t>
      </w:r>
    </w:p>
    <w:p w14:paraId="18E0FF03" w14:textId="56DEA02B" w:rsidR="00F0733E" w:rsidRPr="00F0733E" w:rsidRDefault="00F0733E" w:rsidP="00FF717A">
      <w:pPr>
        <w:pStyle w:val="Style1"/>
        <w:numPr>
          <w:ilvl w:val="0"/>
          <w:numId w:val="15"/>
        </w:numPr>
        <w:ind w:left="1418"/>
      </w:pPr>
      <w:r w:rsidRPr="00F0733E">
        <w:t xml:space="preserve">Pour les usagers auditionnés concernés, maîtrise des modes de communication alternatifs ou complétifs pour les services dédiés </w:t>
      </w:r>
      <w:r w:rsidR="002436F8">
        <w:t>à la déficience intellectuelle</w:t>
      </w:r>
      <w:r w:rsidRPr="00F0733E">
        <w:t xml:space="preserve"> </w:t>
      </w:r>
    </w:p>
    <w:p w14:paraId="0AA3DC14" w14:textId="437E2DE1" w:rsidR="00F0733E" w:rsidRPr="00F0733E" w:rsidRDefault="00F0733E" w:rsidP="00FF717A">
      <w:pPr>
        <w:pStyle w:val="Style1"/>
        <w:numPr>
          <w:ilvl w:val="0"/>
          <w:numId w:val="15"/>
        </w:numPr>
        <w:ind w:left="1418"/>
      </w:pPr>
      <w:r w:rsidRPr="00F0733E">
        <w:t xml:space="preserve">Pour ceux accompagnant des publics peu ou pas verbaux (public présentant des TSA, TDI…) </w:t>
      </w:r>
    </w:p>
    <w:p w14:paraId="4B3E9167" w14:textId="1B5CD2C5" w:rsidR="00F0733E" w:rsidRPr="00F0733E" w:rsidRDefault="00F0733E" w:rsidP="00FF717A">
      <w:pPr>
        <w:pStyle w:val="Style1"/>
        <w:numPr>
          <w:ilvl w:val="0"/>
          <w:numId w:val="15"/>
        </w:numPr>
        <w:ind w:left="1418"/>
      </w:pPr>
      <w:r w:rsidRPr="00F0733E">
        <w:t xml:space="preserve">Connaissances avérées du public et des organisations dédiées </w:t>
      </w:r>
    </w:p>
    <w:p w14:paraId="3A5D07B7" w14:textId="70F97551" w:rsidR="00F0733E" w:rsidRDefault="00F0733E" w:rsidP="00FF717A">
      <w:pPr>
        <w:pStyle w:val="Style1"/>
        <w:numPr>
          <w:ilvl w:val="0"/>
          <w:numId w:val="15"/>
        </w:numPr>
        <w:ind w:left="1418"/>
      </w:pPr>
      <w:r w:rsidRPr="00F0733E">
        <w:t xml:space="preserve">Maîtrise des RBPP dédiées aux publics et des pratiques recommandées </w:t>
      </w:r>
    </w:p>
    <w:p w14:paraId="2DF50138" w14:textId="4E3B7BD7" w:rsidR="00F0733E" w:rsidRDefault="002415E9" w:rsidP="00FF717A">
      <w:pPr>
        <w:pStyle w:val="puce1"/>
      </w:pPr>
      <w:r>
        <w:t xml:space="preserve">Des connaissances relatives au fonctionnement du statut de la Fonction Hospitalière </w:t>
      </w:r>
    </w:p>
    <w:p w14:paraId="4EF1ED8E" w14:textId="4C74694A" w:rsidR="00F0733E" w:rsidRDefault="00F0733E" w:rsidP="00FF717A">
      <w:pPr>
        <w:pStyle w:val="puce1"/>
      </w:pPr>
      <w:r w:rsidRPr="00F0733E">
        <w:t xml:space="preserve">Une formation aux méthodes évaluatives s’appuyant sur celles existant en matière d’évaluation des politiques publiques et comportant une méthodologie d’analyse pluridimensionnelle, globale, utilisant différents supports ; </w:t>
      </w:r>
    </w:p>
    <w:p w14:paraId="752998AD" w14:textId="4961B583" w:rsidR="00F0733E" w:rsidRDefault="00F0733E" w:rsidP="00FF717A">
      <w:pPr>
        <w:pStyle w:val="puce1"/>
      </w:pPr>
      <w:r w:rsidRPr="00F0733E">
        <w:t xml:space="preserve">Des connaissances actualisées et spécifiques dans le domaine de l’action sociale, portant sur les recommandations de bonnes pratiques validées, sur les orientations générales des politiques de l’action sociale et sur les dispositifs et leur évolution en cours (transformation de l’offre, dynamique innovante en cours) ; </w:t>
      </w:r>
    </w:p>
    <w:p w14:paraId="59C87AE6" w14:textId="7D8ACEB6" w:rsidR="00F0733E" w:rsidRPr="00F0733E" w:rsidRDefault="00F0733E" w:rsidP="00FF717A">
      <w:pPr>
        <w:pStyle w:val="puce1"/>
      </w:pPr>
      <w:r w:rsidRPr="00F0733E">
        <w:t xml:space="preserve">Des expériences en tant que consultant, et références dans des missions d’évaluation similaires. </w:t>
      </w:r>
    </w:p>
    <w:p w14:paraId="0BB75E3B" w14:textId="77777777" w:rsidR="00F0733E" w:rsidRPr="00F0733E" w:rsidRDefault="00F0733E" w:rsidP="00FF717A">
      <w:pPr>
        <w:pStyle w:val="Titre3"/>
      </w:pPr>
      <w:r w:rsidRPr="00F0733E">
        <w:t xml:space="preserve">Remplacement des intervenants en cours d’exécution du contrat </w:t>
      </w:r>
    </w:p>
    <w:p w14:paraId="5CBD8B35" w14:textId="77777777" w:rsidR="00595333" w:rsidRPr="00595333" w:rsidRDefault="00F0733E" w:rsidP="00FF717A">
      <w:pPr>
        <w:pStyle w:val="Text1"/>
      </w:pPr>
      <w:r w:rsidRPr="00595333">
        <w:t xml:space="preserve">Si la disponibilité des profils sélectionnés (à partir des CV et des références communiquées dans l’offre) venait à faire défaut en cours d’exécution du contrat, le prestataire </w:t>
      </w:r>
      <w:proofErr w:type="gramStart"/>
      <w:r w:rsidRPr="00595333">
        <w:t>devra</w:t>
      </w:r>
      <w:proofErr w:type="gramEnd"/>
      <w:r w:rsidRPr="00595333">
        <w:t xml:space="preserve"> proposer </w:t>
      </w:r>
      <w:r w:rsidR="00B2543F">
        <w:t>à l’EPDA</w:t>
      </w:r>
      <w:r w:rsidR="00595333" w:rsidRPr="00595333">
        <w:t xml:space="preserve"> des profils </w:t>
      </w:r>
      <w:r w:rsidR="00595333" w:rsidRPr="00F05714">
        <w:t xml:space="preserve">équivalents. </w:t>
      </w:r>
      <w:r w:rsidR="00595333" w:rsidRPr="009E75FE">
        <w:t>L’intervention d’un nouvel évaluateur</w:t>
      </w:r>
      <w:r w:rsidR="00595333" w:rsidRPr="00595333">
        <w:t xml:space="preserve"> devra obligatoirement faire l’objet d’une validation écrite de la part de</w:t>
      </w:r>
      <w:r w:rsidR="00B2543F">
        <w:t xml:space="preserve"> l’EPDA</w:t>
      </w:r>
      <w:r w:rsidR="00595333" w:rsidRPr="00595333">
        <w:t xml:space="preserve">, qui </w:t>
      </w:r>
      <w:r w:rsidR="00B2543F">
        <w:t>est</w:t>
      </w:r>
      <w:r w:rsidR="00595333" w:rsidRPr="00595333">
        <w:t xml:space="preserve"> en droit de refuser les profils qui </w:t>
      </w:r>
      <w:r w:rsidR="00B2543F">
        <w:t xml:space="preserve">lui </w:t>
      </w:r>
      <w:r w:rsidR="009E75FE">
        <w:t>sont</w:t>
      </w:r>
      <w:r w:rsidR="00595333" w:rsidRPr="00595333">
        <w:t xml:space="preserve"> proposés. </w:t>
      </w:r>
    </w:p>
    <w:p w14:paraId="6E925CD3" w14:textId="77777777" w:rsidR="00595333" w:rsidRPr="00595333" w:rsidRDefault="00595333" w:rsidP="00FF717A">
      <w:pPr>
        <w:pStyle w:val="Text1"/>
      </w:pPr>
      <w:r w:rsidRPr="00595333">
        <w:t xml:space="preserve">Si suite à la présentation de 3 profils différents par les prestataires </w:t>
      </w:r>
      <w:r w:rsidR="00B2543F">
        <w:t>à l’établissement</w:t>
      </w:r>
      <w:r w:rsidRPr="00595333">
        <w:t xml:space="preserve">, aucun de ces profils n’est validé, le commanditaire se réserve le droit de </w:t>
      </w:r>
      <w:r w:rsidR="009E75FE" w:rsidRPr="00F05714">
        <w:t>modifier les termes du contrat ou</w:t>
      </w:r>
      <w:r w:rsidR="009E75FE">
        <w:t xml:space="preserve"> de </w:t>
      </w:r>
      <w:r w:rsidRPr="00595333">
        <w:t xml:space="preserve">mettre un terme </w:t>
      </w:r>
      <w:r w:rsidR="009E75FE">
        <w:t>à celui-ci.</w:t>
      </w:r>
    </w:p>
    <w:p w14:paraId="3339C0D6" w14:textId="36E6D5CD" w:rsidR="00595333" w:rsidRPr="00FF717A" w:rsidRDefault="00595333" w:rsidP="00FF717A">
      <w:pPr>
        <w:pStyle w:val="Titre2"/>
      </w:pPr>
      <w:bookmarkStart w:id="23" w:name="_Toc165360634"/>
      <w:r w:rsidRPr="00FF717A">
        <w:lastRenderedPageBreak/>
        <w:t>Conditions d’accès aux établissements ou services, à l’information et aux documents</w:t>
      </w:r>
      <w:bookmarkEnd w:id="23"/>
      <w:r w:rsidRPr="00FF717A">
        <w:t xml:space="preserve"> </w:t>
      </w:r>
    </w:p>
    <w:p w14:paraId="3FA7EDB9" w14:textId="77777777" w:rsidR="00595333" w:rsidRPr="00595333" w:rsidRDefault="00595333" w:rsidP="00FF717A">
      <w:pPr>
        <w:pStyle w:val="Text1"/>
      </w:pPr>
      <w:r w:rsidRPr="00595333">
        <w:t xml:space="preserve">L’organisme évaluateur s’engage à respecter les règles de conduite applicables aux organismes accrédités et à leurs équipes intervenant à l’occasion de missions d’évaluation. </w:t>
      </w:r>
    </w:p>
    <w:p w14:paraId="2857BB68" w14:textId="77777777" w:rsidR="00595333" w:rsidRPr="00595333" w:rsidRDefault="00595333" w:rsidP="00FF717A">
      <w:pPr>
        <w:pStyle w:val="Text1"/>
      </w:pPr>
      <w:r w:rsidRPr="00595333">
        <w:t xml:space="preserve">Il s’engage par ailleurs à mettre en </w:t>
      </w:r>
      <w:r w:rsidR="00BB1891" w:rsidRPr="00595333">
        <w:t>œuvre</w:t>
      </w:r>
      <w:r w:rsidRPr="00595333">
        <w:t xml:space="preserve"> la protection des données par le respect du RGPD. </w:t>
      </w:r>
    </w:p>
    <w:p w14:paraId="48BD5F85" w14:textId="77777777" w:rsidR="00B2543F" w:rsidRDefault="00595333" w:rsidP="00FF717A">
      <w:pPr>
        <w:pStyle w:val="Text1"/>
      </w:pPr>
      <w:r w:rsidRPr="00595333">
        <w:t>L</w:t>
      </w:r>
      <w:r w:rsidR="00B2543F">
        <w:t>’EPDA</w:t>
      </w:r>
      <w:r w:rsidRPr="00595333">
        <w:t xml:space="preserve"> s’engage à transmettre les documents suivants</w:t>
      </w:r>
      <w:r w:rsidR="00B2543F">
        <w:t xml:space="preserve"> selon la liste documentaire détaillée qui devra être fournie par le prestataire</w:t>
      </w:r>
      <w:r w:rsidR="00F05714">
        <w:t xml:space="preserve"> dans son dossier de réponse</w:t>
      </w:r>
      <w:r w:rsidR="00B2543F">
        <w:t xml:space="preserve">. </w:t>
      </w:r>
    </w:p>
    <w:p w14:paraId="4C6D0F23" w14:textId="781FEECC" w:rsidR="00595333" w:rsidRDefault="00595333" w:rsidP="0087677D">
      <w:pPr>
        <w:pStyle w:val="Titre1"/>
      </w:pPr>
      <w:bookmarkStart w:id="24" w:name="_Toc165360635"/>
      <w:r w:rsidRPr="00595333">
        <w:t>Conditions relatives à l’organisme évaluateur</w:t>
      </w:r>
      <w:bookmarkEnd w:id="24"/>
      <w:r w:rsidRPr="00595333">
        <w:t xml:space="preserve"> </w:t>
      </w:r>
    </w:p>
    <w:p w14:paraId="5A067514" w14:textId="344F4C20" w:rsidR="00595333" w:rsidRPr="00FF5574" w:rsidRDefault="00595333" w:rsidP="0087677D">
      <w:pPr>
        <w:pStyle w:val="Titre2"/>
      </w:pPr>
      <w:bookmarkStart w:id="25" w:name="_Toc165360636"/>
      <w:r w:rsidRPr="00FF5574">
        <w:t>Confidentialité</w:t>
      </w:r>
      <w:bookmarkEnd w:id="25"/>
      <w:r w:rsidRPr="00FF5574">
        <w:t xml:space="preserve"> </w:t>
      </w:r>
    </w:p>
    <w:p w14:paraId="0CE81C88" w14:textId="77777777" w:rsidR="00595333" w:rsidRPr="00595333" w:rsidRDefault="00595333" w:rsidP="00FF717A">
      <w:pPr>
        <w:pStyle w:val="Text1"/>
      </w:pPr>
      <w:r w:rsidRPr="00595333">
        <w:t xml:space="preserve">Les prestataires s’engagent à garder strictement confidentiels et à ne pas divulguer ou laisser divulguer ou communiquer à quiconque, par quelque moyen que ce soit, les documents, informations, outils transmis par le commanditaire, dont il aurait eu connaissance à l’occasion de ses contacts. </w:t>
      </w:r>
    </w:p>
    <w:p w14:paraId="3F9B33FF" w14:textId="77777777" w:rsidR="00595333" w:rsidRPr="00595333" w:rsidRDefault="00595333" w:rsidP="00FF717A">
      <w:pPr>
        <w:pStyle w:val="Text1"/>
      </w:pPr>
      <w:r w:rsidRPr="00595333">
        <w:t xml:space="preserve">Le prestataire prendra également toutes les mesures nécessaires pour préserver le caractère confidentiel des informations durant l’évaluation. Dans ce cadre, le prestataire s’engage à ne communiquer les informations qu’aux membres de son personnel appelés à en prendre connaissance pour la bonne exécution de la commande. </w:t>
      </w:r>
    </w:p>
    <w:p w14:paraId="40268605" w14:textId="77777777" w:rsidR="00595333" w:rsidRPr="00595333" w:rsidRDefault="00595333" w:rsidP="00FF717A">
      <w:pPr>
        <w:pStyle w:val="Text1"/>
      </w:pPr>
      <w:r w:rsidRPr="00595333">
        <w:t xml:space="preserve">En outre, le prestataire s’engage à prendre toutes les dispositions pour faire respecter la confidentialité par les membres de son personnel concernés et ses éventuels sous-traitants, et en assume toutes les responsabilités. </w:t>
      </w:r>
    </w:p>
    <w:p w14:paraId="20F03321" w14:textId="77777777" w:rsidR="00595333" w:rsidRPr="00595333" w:rsidRDefault="00595333" w:rsidP="00FF717A">
      <w:pPr>
        <w:pStyle w:val="Text1"/>
      </w:pPr>
      <w:r w:rsidRPr="00595333">
        <w:t xml:space="preserve">La confidentialité sera maintenue durant toute la durée du contrat et après son exécution. </w:t>
      </w:r>
    </w:p>
    <w:p w14:paraId="39E62D24" w14:textId="77777777" w:rsidR="00595333" w:rsidRPr="00595333" w:rsidRDefault="00595333" w:rsidP="00FF717A">
      <w:pPr>
        <w:pStyle w:val="Text1"/>
      </w:pPr>
      <w:r w:rsidRPr="00595333">
        <w:t>Le prestataire ne pourra en aucun cas se prévaloir des relations commerciales entretenues avec l’établissement</w:t>
      </w:r>
      <w:r w:rsidR="00BB1891">
        <w:t xml:space="preserve"> et ou ses s</w:t>
      </w:r>
      <w:r w:rsidRPr="00595333">
        <w:t>ervice</w:t>
      </w:r>
      <w:r w:rsidR="00BB1891">
        <w:t>s</w:t>
      </w:r>
      <w:r w:rsidRPr="00595333">
        <w:t xml:space="preserve">, et en faire une publicité directe ou indirecte, sauf autorisation expresse de l’établissement-service. </w:t>
      </w:r>
    </w:p>
    <w:p w14:paraId="4E5E81BD" w14:textId="77777777" w:rsidR="00595333" w:rsidRDefault="00595333" w:rsidP="00FF717A">
      <w:pPr>
        <w:pStyle w:val="Text1"/>
      </w:pPr>
      <w:r w:rsidRPr="00595333">
        <w:t xml:space="preserve">Le rapport de visite devra garantir l’anonymat des personnes qui ont pris part à l’évaluation. </w:t>
      </w:r>
    </w:p>
    <w:p w14:paraId="222CE3C0" w14:textId="0A8BBDF3" w:rsidR="00595333" w:rsidRDefault="00595333" w:rsidP="0087677D">
      <w:pPr>
        <w:pStyle w:val="Titre2"/>
      </w:pPr>
      <w:bookmarkStart w:id="26" w:name="_Toc165360637"/>
      <w:r w:rsidRPr="00595333">
        <w:t>Impartialité et indépendance</w:t>
      </w:r>
      <w:bookmarkEnd w:id="26"/>
      <w:r w:rsidRPr="00595333">
        <w:t xml:space="preserve"> </w:t>
      </w:r>
    </w:p>
    <w:p w14:paraId="7B94DD54" w14:textId="77777777" w:rsidR="00595333" w:rsidRPr="00595333" w:rsidRDefault="00595333" w:rsidP="00FF717A">
      <w:pPr>
        <w:pStyle w:val="Text1"/>
      </w:pPr>
      <w:r w:rsidRPr="00595333">
        <w:t xml:space="preserve">Comme le prévoit le cahier des charges de l’HAS, l’organisme doit pouvoir démontrer, à tout moment, pour lui-même et ses intervenants mandatés pour l’évaluation des ESSMS, qu’ils interviennent de manière objective et impartiale et qu’ils n’ont pas agi en tant que conseiller (assistance conseil, consulting, coaching, formation) pour l’ESSMS ou l’organisation gestionnaire de l’ESSMS durant les 24 mois précédant la visite et les 12 mois suivants la visite d’évaluation. </w:t>
      </w:r>
    </w:p>
    <w:p w14:paraId="18FBD142" w14:textId="77777777" w:rsidR="00595333" w:rsidRPr="00595333" w:rsidRDefault="00595333" w:rsidP="00FF717A">
      <w:pPr>
        <w:pStyle w:val="Text1"/>
      </w:pPr>
      <w:r w:rsidRPr="00595333">
        <w:t>Les délais s’entendent à compter de la date de réalisation de la mission d’évaluation des ESSMS considérés, soit le 1e</w:t>
      </w:r>
      <w:r w:rsidR="00BB1891">
        <w:t>r</w:t>
      </w:r>
      <w:r w:rsidRPr="00595333">
        <w:t xml:space="preserve"> jour de la visite d’évaluation. </w:t>
      </w:r>
    </w:p>
    <w:p w14:paraId="0F97A0A1" w14:textId="77777777" w:rsidR="00595333" w:rsidRDefault="00595333" w:rsidP="00FF717A">
      <w:pPr>
        <w:pStyle w:val="Text1"/>
      </w:pPr>
      <w:r w:rsidRPr="00595333">
        <w:t>L’organisme doit aussi pouvoir démontrer, pour lui-même et ses intervenants mandatés, qu’ils interviennent en toute indépendance.</w:t>
      </w:r>
    </w:p>
    <w:p w14:paraId="7E8CB6D6" w14:textId="494DC404" w:rsidR="00595333" w:rsidRDefault="00595333" w:rsidP="0087677D">
      <w:pPr>
        <w:pStyle w:val="Titre2"/>
      </w:pPr>
      <w:bookmarkStart w:id="27" w:name="_Toc165360638"/>
      <w:r w:rsidRPr="00595333">
        <w:t>Intuitu personae</w:t>
      </w:r>
      <w:bookmarkEnd w:id="27"/>
      <w:r w:rsidRPr="00595333">
        <w:t xml:space="preserve"> </w:t>
      </w:r>
    </w:p>
    <w:p w14:paraId="360E7025" w14:textId="77777777" w:rsidR="00595333" w:rsidRDefault="00595333" w:rsidP="00FF717A">
      <w:pPr>
        <w:pStyle w:val="Text1"/>
      </w:pPr>
      <w:r w:rsidRPr="00595333">
        <w:t xml:space="preserve">Le présent contrat ne pourra en aucun cas faire l’objet d’une cession totale ou partielle, à titre onéreux ou gracieux, par le titulaire, sauf accord écrit et préalable du commanditaire. </w:t>
      </w:r>
    </w:p>
    <w:p w14:paraId="53FE5185" w14:textId="5883C777" w:rsidR="00595333" w:rsidRDefault="00595333" w:rsidP="0087677D">
      <w:pPr>
        <w:pStyle w:val="Titre2"/>
      </w:pPr>
      <w:bookmarkStart w:id="28" w:name="_Toc165360639"/>
      <w:r w:rsidRPr="00595333">
        <w:lastRenderedPageBreak/>
        <w:t>Sous-traitance</w:t>
      </w:r>
      <w:bookmarkEnd w:id="28"/>
      <w:r w:rsidRPr="00595333">
        <w:t xml:space="preserve"> </w:t>
      </w:r>
    </w:p>
    <w:p w14:paraId="7828C590" w14:textId="77777777" w:rsidR="00595333" w:rsidRDefault="00595333" w:rsidP="00FF717A">
      <w:pPr>
        <w:pStyle w:val="Text1"/>
      </w:pPr>
      <w:r w:rsidRPr="00595333">
        <w:t>Le prestataire s’engage à ne pas sous-traiter tout ou partie des obligations mises à sa charge, et objet du présent contrat, sauf autorisation écrite du commanditaire.</w:t>
      </w:r>
    </w:p>
    <w:p w14:paraId="0133B7B6" w14:textId="14C24F5B" w:rsidR="00595333" w:rsidRDefault="00595333" w:rsidP="0087677D">
      <w:pPr>
        <w:pStyle w:val="Titre2"/>
      </w:pPr>
      <w:bookmarkStart w:id="29" w:name="_Toc165360640"/>
      <w:r w:rsidRPr="00595333">
        <w:t>Propriété intellectuelle</w:t>
      </w:r>
      <w:bookmarkEnd w:id="29"/>
      <w:r w:rsidRPr="00595333">
        <w:t xml:space="preserve"> </w:t>
      </w:r>
    </w:p>
    <w:p w14:paraId="0DC27A83" w14:textId="77777777" w:rsidR="00595333" w:rsidRDefault="00595333" w:rsidP="00FF717A">
      <w:pPr>
        <w:pStyle w:val="Text1"/>
      </w:pPr>
      <w:r w:rsidRPr="00595333">
        <w:t>Dans le cadre de cette mission, le commanditaire est propriétaire des documents et travaux conduits dans le cadre de la mission.</w:t>
      </w:r>
    </w:p>
    <w:p w14:paraId="2989505A" w14:textId="77B7946E" w:rsidR="00595333" w:rsidRDefault="00595333" w:rsidP="0087677D">
      <w:pPr>
        <w:pStyle w:val="Titre2"/>
      </w:pPr>
      <w:bookmarkStart w:id="30" w:name="_Toc165360641"/>
      <w:r w:rsidRPr="00595333">
        <w:t>Plateforme SYNAE</w:t>
      </w:r>
      <w:r w:rsidR="00B82729">
        <w:t xml:space="preserve"> et élaboration du rapport</w:t>
      </w:r>
      <w:bookmarkEnd w:id="30"/>
    </w:p>
    <w:p w14:paraId="04D89B2D" w14:textId="77777777" w:rsidR="00595333" w:rsidRDefault="00595333" w:rsidP="00FF717A">
      <w:pPr>
        <w:pStyle w:val="Text1"/>
      </w:pPr>
      <w:r w:rsidRPr="00595333">
        <w:t>L’organisme a l’obligation de transmettre et d’actualiser les informations le concernant, ainsi que celles relatives à ses intervenants à l’HAS via la plateforme SYNAE</w:t>
      </w:r>
      <w:r w:rsidR="00B2543F">
        <w:t>, et tous les éléments d’évaluation selon les modalités prévues par la plateforme</w:t>
      </w:r>
      <w:r w:rsidRPr="00595333">
        <w:t>.</w:t>
      </w:r>
    </w:p>
    <w:p w14:paraId="16D49FF3" w14:textId="47D3DCAD" w:rsidR="00595333" w:rsidRDefault="00595333" w:rsidP="0087677D">
      <w:pPr>
        <w:pStyle w:val="Titre1"/>
      </w:pPr>
      <w:bookmarkStart w:id="31" w:name="_Toc165360642"/>
      <w:r w:rsidRPr="00595333">
        <w:t>Conditions de facturation, de résiliation et délais de validité du contrat</w:t>
      </w:r>
      <w:bookmarkEnd w:id="31"/>
      <w:r w:rsidRPr="00595333">
        <w:t xml:space="preserve"> </w:t>
      </w:r>
    </w:p>
    <w:p w14:paraId="50691DD7" w14:textId="235DC1FB" w:rsidR="00595333" w:rsidRPr="00F05714" w:rsidRDefault="00595333" w:rsidP="0087677D">
      <w:pPr>
        <w:pStyle w:val="Titre2"/>
      </w:pPr>
      <w:bookmarkStart w:id="32" w:name="_Toc165360643"/>
      <w:r w:rsidRPr="00F05714">
        <w:t>Période d’exécution et de durée du contrat</w:t>
      </w:r>
      <w:bookmarkEnd w:id="32"/>
      <w:r w:rsidRPr="00F05714">
        <w:t xml:space="preserve"> </w:t>
      </w:r>
    </w:p>
    <w:p w14:paraId="0DA7A954" w14:textId="77777777" w:rsidR="00595333" w:rsidRDefault="00595333" w:rsidP="00FF717A">
      <w:pPr>
        <w:pStyle w:val="Text1"/>
      </w:pPr>
      <w:r w:rsidRPr="00B2543F">
        <w:t xml:space="preserve">Le présent marché entrera en vigueur à la date de signature d’une proposition commerciale acceptée </w:t>
      </w:r>
      <w:r w:rsidR="00FE7C13">
        <w:t xml:space="preserve">(annexe 4) </w:t>
      </w:r>
      <w:r w:rsidRPr="00B2543F">
        <w:t xml:space="preserve">et se terminera à l’exécution de l’ensemble des prestations d’évaluation réalisées dans le respect des délais cités. </w:t>
      </w:r>
    </w:p>
    <w:p w14:paraId="4AC6A1C6" w14:textId="73EEB96C" w:rsidR="00595333" w:rsidRPr="00F05714" w:rsidRDefault="00595333" w:rsidP="0087677D">
      <w:pPr>
        <w:pStyle w:val="Titre2"/>
      </w:pPr>
      <w:bookmarkStart w:id="33" w:name="_Toc165360644"/>
      <w:r w:rsidRPr="00F05714">
        <w:t>Délai de validité des offres</w:t>
      </w:r>
      <w:bookmarkEnd w:id="33"/>
      <w:r w:rsidRPr="00F05714">
        <w:t xml:space="preserve"> </w:t>
      </w:r>
    </w:p>
    <w:p w14:paraId="441206E4" w14:textId="77777777" w:rsidR="00595333" w:rsidRDefault="00595333" w:rsidP="00FF717A">
      <w:pPr>
        <w:pStyle w:val="Text1"/>
      </w:pPr>
      <w:r w:rsidRPr="00B2543F">
        <w:t xml:space="preserve">Les candidats restent engagés par leur offre pendant une durée de 3 mois à compter de la date limite de remise des offres. </w:t>
      </w:r>
    </w:p>
    <w:p w14:paraId="029F41CF" w14:textId="6B2AC501" w:rsidR="00595333" w:rsidRPr="00FF717A" w:rsidRDefault="00595333" w:rsidP="00FF717A">
      <w:pPr>
        <w:pStyle w:val="Titre2"/>
      </w:pPr>
      <w:bookmarkStart w:id="34" w:name="_Toc165360645"/>
      <w:r w:rsidRPr="00FF717A">
        <w:t>Résiliation pour faute ou manquement dans l’exécution du contrat</w:t>
      </w:r>
      <w:bookmarkEnd w:id="34"/>
      <w:r w:rsidRPr="00FF717A">
        <w:t xml:space="preserve"> </w:t>
      </w:r>
    </w:p>
    <w:p w14:paraId="1560220E" w14:textId="77777777" w:rsidR="00595333" w:rsidRPr="00B2543F" w:rsidRDefault="00595333" w:rsidP="00FF717A">
      <w:pPr>
        <w:pStyle w:val="Text1"/>
      </w:pPr>
      <w:r w:rsidRPr="00B2543F">
        <w:t xml:space="preserve">En cas d’inexécution de tout ou partie de la prestation, le contrat pourra être résilié de plein droit et sans que le prestataire puisse prétendre à des dommages et intérêts. Cette résiliation devra intervenir après une mise en demeure restée infructueuse. </w:t>
      </w:r>
    </w:p>
    <w:p w14:paraId="42EBE223" w14:textId="77777777" w:rsidR="00595333" w:rsidRDefault="00595333" w:rsidP="00FF717A">
      <w:pPr>
        <w:pStyle w:val="Text1"/>
      </w:pPr>
      <w:r w:rsidRPr="00FF717A">
        <w:rPr>
          <w:b/>
          <w:bCs/>
        </w:rPr>
        <w:t>Les retards de remise de travaux au commanditaire constituent un motif de résiliation pour faute ou manquement s’ils sont récurrents</w:t>
      </w:r>
      <w:r w:rsidRPr="00B2543F">
        <w:t xml:space="preserve">. </w:t>
      </w:r>
    </w:p>
    <w:p w14:paraId="7044B864" w14:textId="51A9F223" w:rsidR="00595333" w:rsidRPr="00F05714" w:rsidRDefault="00595333" w:rsidP="0087677D">
      <w:pPr>
        <w:pStyle w:val="Titre2"/>
      </w:pPr>
      <w:bookmarkStart w:id="35" w:name="_Toc165360646"/>
      <w:r w:rsidRPr="00F05714">
        <w:t>Conditions particulières en cas de non-obtention de l’accréditation définitive par le COFRAC</w:t>
      </w:r>
      <w:bookmarkEnd w:id="35"/>
      <w:r w:rsidRPr="00F05714">
        <w:t xml:space="preserve"> </w:t>
      </w:r>
    </w:p>
    <w:p w14:paraId="45523939" w14:textId="77777777" w:rsidR="00595333" w:rsidRDefault="00595333" w:rsidP="00FF717A">
      <w:pPr>
        <w:pStyle w:val="Text1"/>
      </w:pPr>
      <w:r w:rsidRPr="00B2543F">
        <w:t>Dans le cas où l’organisme évaluateur n’obtiendrait pas l’accréditation mentionnée à l’article 2 du</w:t>
      </w:r>
      <w:r w:rsidRPr="00595333">
        <w:rPr>
          <w:rFonts w:ascii="Arial" w:hAnsi="Arial"/>
          <w:sz w:val="22"/>
          <w:szCs w:val="22"/>
        </w:rPr>
        <w:t xml:space="preserve"> </w:t>
      </w:r>
      <w:r w:rsidRPr="00B2543F">
        <w:t xml:space="preserve">décret du 28 avril 2022, celui-ci s’engage, dans un délai de </w:t>
      </w:r>
      <w:r w:rsidR="00BB1891">
        <w:t xml:space="preserve">3 mois, </w:t>
      </w:r>
      <w:r w:rsidRPr="00B2543F">
        <w:t xml:space="preserve">à reverser les sommes acquittées par l’organisme gestionnaire pour la réalisation d’une nouvelle évaluation. </w:t>
      </w:r>
    </w:p>
    <w:p w14:paraId="46BF08E7" w14:textId="287DC637" w:rsidR="00595333" w:rsidRPr="00F05714" w:rsidRDefault="00595333" w:rsidP="0087677D">
      <w:pPr>
        <w:pStyle w:val="Titre2"/>
      </w:pPr>
      <w:bookmarkStart w:id="36" w:name="_Toc165360647"/>
      <w:r w:rsidRPr="00F05714">
        <w:t>Juridiction compétente</w:t>
      </w:r>
      <w:bookmarkEnd w:id="36"/>
      <w:r w:rsidRPr="00F05714">
        <w:t xml:space="preserve"> </w:t>
      </w:r>
    </w:p>
    <w:p w14:paraId="149E1FA7" w14:textId="77777777" w:rsidR="00595333" w:rsidRDefault="00595333" w:rsidP="00FF717A">
      <w:pPr>
        <w:pStyle w:val="Text1"/>
      </w:pPr>
      <w:r w:rsidRPr="00B2543F">
        <w:t xml:space="preserve">En cas de litige, après tentative de règlement amiable entre les parties, le tribunal compétent est le tribunal </w:t>
      </w:r>
      <w:r w:rsidR="00FE7C13">
        <w:t>administratif de Limoges</w:t>
      </w:r>
      <w:r w:rsidRPr="00B2543F">
        <w:t xml:space="preserve">. </w:t>
      </w:r>
    </w:p>
    <w:p w14:paraId="1E07D627" w14:textId="0E732824" w:rsidR="00595333" w:rsidRPr="00F05714" w:rsidRDefault="00595333" w:rsidP="0087677D">
      <w:pPr>
        <w:pStyle w:val="Titre2"/>
      </w:pPr>
      <w:bookmarkStart w:id="37" w:name="_Toc165360648"/>
      <w:r w:rsidRPr="00F05714">
        <w:t>Modalités de financement et de paiement</w:t>
      </w:r>
      <w:bookmarkEnd w:id="37"/>
      <w:r w:rsidRPr="00F05714">
        <w:t xml:space="preserve"> </w:t>
      </w:r>
    </w:p>
    <w:p w14:paraId="3A6F3C2E" w14:textId="77777777" w:rsidR="00595333" w:rsidRPr="00B2543F" w:rsidRDefault="00595333" w:rsidP="00FF717A">
      <w:pPr>
        <w:pStyle w:val="Text1"/>
      </w:pPr>
      <w:r w:rsidRPr="00B2543F">
        <w:t xml:space="preserve">L’exécution du marché sera financée par le budget de chaque établissement-service. </w:t>
      </w:r>
    </w:p>
    <w:p w14:paraId="58648B26" w14:textId="77777777" w:rsidR="00595333" w:rsidRPr="00B2543F" w:rsidRDefault="00595333" w:rsidP="00FF717A">
      <w:pPr>
        <w:pStyle w:val="Text1"/>
      </w:pPr>
      <w:r w:rsidRPr="00B2543F">
        <w:lastRenderedPageBreak/>
        <w:t xml:space="preserve">Il sera mentionné dans la proposition commerciale le coût unitaire de chaque évaluation réalisée via le modèle fourni en annexe 1. </w:t>
      </w:r>
    </w:p>
    <w:p w14:paraId="243B13DD" w14:textId="77777777" w:rsidR="00595333" w:rsidRPr="00B2543F" w:rsidRDefault="00595333" w:rsidP="00FF717A">
      <w:pPr>
        <w:pStyle w:val="Text1"/>
      </w:pPr>
      <w:r w:rsidRPr="00B2543F">
        <w:t xml:space="preserve">Les prix fixés dans le contrat sont fermes et non révisables. Ils tiennent compte de tous les éléments (notamment frais de déplacement, hébergement et de déjeuner), de toutes les circonstances et de toutes les particularités propres au bon fonctionnement et déroulement de la prestation. </w:t>
      </w:r>
    </w:p>
    <w:p w14:paraId="0975BDB6" w14:textId="77777777" w:rsidR="00595333" w:rsidRPr="00B2543F" w:rsidRDefault="00595333" w:rsidP="00FF717A">
      <w:pPr>
        <w:pStyle w:val="Text1"/>
      </w:pPr>
      <w:r w:rsidRPr="00B2543F">
        <w:t xml:space="preserve">En contrepartie des prestations, objet de la présente mission, l’établissement-service versera le montant correspondant à la proposition tarifaire. </w:t>
      </w:r>
    </w:p>
    <w:p w14:paraId="04FB99FB" w14:textId="77777777" w:rsidR="00595333" w:rsidRPr="00B2543F" w:rsidRDefault="00595333" w:rsidP="00FF717A">
      <w:pPr>
        <w:pStyle w:val="Text1"/>
      </w:pPr>
      <w:r w:rsidRPr="00B2543F">
        <w:t>Le règlement s’effectuera par virement à 30 jours à compter de la date d’émission de la facture</w:t>
      </w:r>
      <w:r w:rsidR="00B82729">
        <w:t>, et à terme échu</w:t>
      </w:r>
      <w:r w:rsidRPr="00B2543F">
        <w:t>.</w:t>
      </w:r>
    </w:p>
    <w:p w14:paraId="2E1E2141" w14:textId="6BFC5F37" w:rsidR="00595333" w:rsidRDefault="00595333" w:rsidP="0087677D">
      <w:pPr>
        <w:pStyle w:val="Titre1"/>
      </w:pPr>
      <w:bookmarkStart w:id="38" w:name="_Toc165360649"/>
      <w:r w:rsidRPr="00BB1891">
        <w:t>Renseignements complémentaires</w:t>
      </w:r>
      <w:bookmarkEnd w:id="38"/>
      <w:r w:rsidRPr="00BB1891">
        <w:t xml:space="preserve"> </w:t>
      </w:r>
    </w:p>
    <w:p w14:paraId="5B190D7B" w14:textId="77777777" w:rsidR="002D03F9" w:rsidRDefault="00595333" w:rsidP="00FF717A">
      <w:pPr>
        <w:pStyle w:val="Text1"/>
      </w:pPr>
      <w:r w:rsidRPr="00595333">
        <w:t xml:space="preserve">Pour tous renseignements complémentaires, les candidats peuvent adresser leur demande à </w:t>
      </w:r>
      <w:r w:rsidR="00B2543F">
        <w:t>Aurélie FAUGERON</w:t>
      </w:r>
      <w:r w:rsidRPr="00595333">
        <w:t xml:space="preserve">, </w:t>
      </w:r>
      <w:r w:rsidR="00B2543F">
        <w:t>Directrice</w:t>
      </w:r>
      <w:r w:rsidRPr="00595333">
        <w:t xml:space="preserve">, à l’adresse suivante : </w:t>
      </w:r>
      <w:proofErr w:type="gramStart"/>
      <w:r w:rsidR="00B2543F">
        <w:rPr>
          <w:color w:val="0462C1"/>
        </w:rPr>
        <w:t>aurelie.faugeron@epdaduglandier.fr</w:t>
      </w:r>
      <w:r w:rsidRPr="00595333">
        <w:rPr>
          <w:color w:val="0462C1"/>
        </w:rPr>
        <w:t xml:space="preserve"> </w:t>
      </w:r>
      <w:r w:rsidR="00B2543F">
        <w:rPr>
          <w:color w:val="0462C1"/>
        </w:rPr>
        <w:t>,</w:t>
      </w:r>
      <w:proofErr w:type="gramEnd"/>
      <w:r w:rsidR="00B2543F">
        <w:rPr>
          <w:color w:val="0462C1"/>
        </w:rPr>
        <w:t xml:space="preserve"> </w:t>
      </w:r>
      <w:r w:rsidRPr="00595333">
        <w:t>chef de projet pour l’</w:t>
      </w:r>
      <w:r w:rsidR="00B2543F">
        <w:t>EPDA du Glandier</w:t>
      </w:r>
      <w:r w:rsidRPr="00595333">
        <w:t xml:space="preserve"> et l’interlocuteur privilégié de l’organisme retenu dans les phases de préparation à l’évaluation et dans les phases de sortie de l’évaluation. Dans le cadre de la mission d’évaluation sur site, elle sera consultée en cas de problème rencontré ou d’impossibilité d’accomplir la mission.</w:t>
      </w:r>
    </w:p>
    <w:p w14:paraId="6B271753" w14:textId="77777777" w:rsidR="002D03F9" w:rsidRDefault="002D03F9">
      <w:pPr>
        <w:rPr>
          <w:color w:val="000000"/>
        </w:rPr>
      </w:pPr>
      <w:r>
        <w:rPr>
          <w:color w:val="000000"/>
        </w:rPr>
        <w:br w:type="page"/>
      </w:r>
    </w:p>
    <w:p w14:paraId="55B6BDB7" w14:textId="77777777" w:rsidR="00595333" w:rsidRPr="00595333" w:rsidRDefault="00595333" w:rsidP="0087677D">
      <w:pPr>
        <w:pStyle w:val="Titre1"/>
      </w:pPr>
      <w:bookmarkStart w:id="39" w:name="_Toc165360650"/>
      <w:r w:rsidRPr="00595333">
        <w:lastRenderedPageBreak/>
        <w:t>ANNEXES</w:t>
      </w:r>
      <w:bookmarkEnd w:id="39"/>
      <w:r w:rsidRPr="00595333">
        <w:t xml:space="preserve"> </w:t>
      </w:r>
    </w:p>
    <w:p w14:paraId="5E990B57" w14:textId="77777777" w:rsidR="00595333" w:rsidRPr="00DC2022" w:rsidRDefault="00595333" w:rsidP="0087677D">
      <w:pPr>
        <w:pStyle w:val="Titre3"/>
      </w:pPr>
      <w:r w:rsidRPr="00FF5574">
        <w:t>Annexe</w:t>
      </w:r>
      <w:r w:rsidRPr="00595333">
        <w:t xml:space="preserve"> 1 : </w:t>
      </w:r>
      <w:r w:rsidRPr="00DC2022">
        <w:t xml:space="preserve">document de réponse </w:t>
      </w:r>
    </w:p>
    <w:p w14:paraId="3054FE18" w14:textId="77777777" w:rsidR="00595333" w:rsidRPr="00595333" w:rsidRDefault="00595333" w:rsidP="00595333">
      <w:pPr>
        <w:autoSpaceDE w:val="0"/>
        <w:autoSpaceDN w:val="0"/>
        <w:adjustRightInd w:val="0"/>
        <w:spacing w:after="0" w:line="360" w:lineRule="atLeast"/>
        <w:rPr>
          <w:color w:val="000000"/>
        </w:rPr>
      </w:pPr>
      <w:r w:rsidRPr="00595333">
        <w:rPr>
          <w:b/>
          <w:bCs/>
          <w:i/>
          <w:iCs/>
          <w:color w:val="C00000"/>
        </w:rPr>
        <w:t xml:space="preserve">Ce document constitue le document de réponse. Il est à renseigner par le candidat. </w:t>
      </w:r>
    </w:p>
    <w:p w14:paraId="47A4B15D" w14:textId="77777777" w:rsidR="00595333" w:rsidRPr="00595333" w:rsidRDefault="00595333" w:rsidP="00595333">
      <w:pPr>
        <w:autoSpaceDE w:val="0"/>
        <w:autoSpaceDN w:val="0"/>
        <w:adjustRightInd w:val="0"/>
        <w:spacing w:after="0" w:line="360" w:lineRule="atLeast"/>
        <w:rPr>
          <w:color w:val="000000"/>
        </w:rPr>
      </w:pPr>
      <w:r w:rsidRPr="00595333">
        <w:rPr>
          <w:i/>
          <w:iCs/>
          <w:color w:val="000000"/>
        </w:rPr>
        <w:t xml:space="preserve">« Document de réponse candidat 2024 » </w:t>
      </w:r>
    </w:p>
    <w:p w14:paraId="1435240A" w14:textId="0DA0208F" w:rsidR="00FF717A" w:rsidRDefault="00FF717A">
      <w:pPr>
        <w:rPr>
          <w:b/>
          <w:bCs/>
          <w:color w:val="000000"/>
        </w:rPr>
      </w:pPr>
      <w:r>
        <w:rPr>
          <w:b/>
          <w:bCs/>
          <w:color w:val="000000"/>
        </w:rPr>
        <w:br w:type="page"/>
      </w:r>
    </w:p>
    <w:p w14:paraId="79FB4594" w14:textId="77777777" w:rsidR="00595333" w:rsidRPr="00DC2022" w:rsidRDefault="00595333" w:rsidP="0087677D">
      <w:pPr>
        <w:pStyle w:val="Titre3"/>
      </w:pPr>
      <w:r w:rsidRPr="00595333">
        <w:lastRenderedPageBreak/>
        <w:t xml:space="preserve">Annexe 2 : </w:t>
      </w:r>
      <w:r w:rsidR="00101BCA" w:rsidRPr="00DC2022">
        <w:t xml:space="preserve">Eléments constitutifs de l’offre </w:t>
      </w:r>
    </w:p>
    <w:p w14:paraId="74293318" w14:textId="77777777" w:rsidR="00101BCA" w:rsidRDefault="00DC2022" w:rsidP="00FF717A">
      <w:pPr>
        <w:pStyle w:val="Text1"/>
      </w:pPr>
      <w:r>
        <w:t>Dans son offre le soumissionnaire transmettra :</w:t>
      </w:r>
    </w:p>
    <w:p w14:paraId="12575774" w14:textId="4F096086" w:rsidR="00595333" w:rsidRPr="00595333" w:rsidRDefault="00595333" w:rsidP="00FF717A">
      <w:pPr>
        <w:pStyle w:val="puce1"/>
      </w:pPr>
      <w:r w:rsidRPr="00595333">
        <w:t xml:space="preserve">Habilitation délivrée par l’HAS et certification COFRAC ; </w:t>
      </w:r>
    </w:p>
    <w:p w14:paraId="3BC2B783" w14:textId="71D5EAF0" w:rsidR="00595333" w:rsidRPr="00595333" w:rsidRDefault="00595333" w:rsidP="00FF717A">
      <w:pPr>
        <w:pStyle w:val="puce1"/>
      </w:pPr>
      <w:r w:rsidRPr="00595333">
        <w:t xml:space="preserve">Liste des références pour des prestations similaires ; </w:t>
      </w:r>
    </w:p>
    <w:p w14:paraId="3806E32C" w14:textId="21C56B6D" w:rsidR="00595333" w:rsidRPr="00595333" w:rsidRDefault="00595333" w:rsidP="00FF717A">
      <w:pPr>
        <w:pStyle w:val="puce1"/>
      </w:pPr>
      <w:r w:rsidRPr="00595333">
        <w:t xml:space="preserve">Les qualifications et expériences des évaluateurs proposés </w:t>
      </w:r>
      <w:r w:rsidRPr="00595333">
        <w:rPr>
          <w:b/>
          <w:bCs/>
        </w:rPr>
        <w:t xml:space="preserve">(C.V) </w:t>
      </w:r>
      <w:r w:rsidRPr="00595333">
        <w:t xml:space="preserve">; </w:t>
      </w:r>
    </w:p>
    <w:p w14:paraId="7B45ECDE" w14:textId="60E2E52E" w:rsidR="00595333" w:rsidRDefault="002D03F9" w:rsidP="00FF717A">
      <w:pPr>
        <w:pStyle w:val="puce1"/>
        <w:rPr>
          <w:rFonts w:cs="Wingdings"/>
        </w:rPr>
      </w:pPr>
      <w:r>
        <w:rPr>
          <w:rFonts w:cs="Wingdings"/>
        </w:rPr>
        <w:t>U</w:t>
      </w:r>
      <w:r w:rsidR="00595333" w:rsidRPr="00595333">
        <w:rPr>
          <w:rFonts w:cs="Wingdings"/>
        </w:rPr>
        <w:t xml:space="preserve">ne présentation de ses valeurs ; </w:t>
      </w:r>
    </w:p>
    <w:p w14:paraId="449CF157" w14:textId="51599324" w:rsidR="00101BCA" w:rsidRDefault="00101BCA" w:rsidP="00FF717A">
      <w:pPr>
        <w:pStyle w:val="puce1"/>
        <w:rPr>
          <w:rFonts w:cs="Wingdings"/>
        </w:rPr>
      </w:pPr>
      <w:r>
        <w:rPr>
          <w:rFonts w:cs="Wingdings"/>
        </w:rPr>
        <w:t xml:space="preserve">Liste et contenu des documents à transmettre par l’établissement en amont de l’évaluation externe </w:t>
      </w:r>
    </w:p>
    <w:p w14:paraId="53E377A3" w14:textId="56415EA0" w:rsidR="00C35CF2" w:rsidRDefault="00052E0E" w:rsidP="00FF717A">
      <w:pPr>
        <w:pStyle w:val="puce1"/>
        <w:rPr>
          <w:rFonts w:cs="Wingdings"/>
        </w:rPr>
      </w:pPr>
      <w:r>
        <w:rPr>
          <w:rFonts w:cs="Wingdings"/>
        </w:rPr>
        <w:t>Proposition de calendrier global respectant les délais impartis</w:t>
      </w:r>
      <w:r w:rsidR="00C35CF2">
        <w:rPr>
          <w:rFonts w:cs="Wingdings"/>
        </w:rPr>
        <w:t xml:space="preserve"> </w:t>
      </w:r>
    </w:p>
    <w:p w14:paraId="58718AAB" w14:textId="0DDF3BEC" w:rsidR="00052E0E" w:rsidRDefault="00052E0E" w:rsidP="00FF717A">
      <w:pPr>
        <w:pStyle w:val="puce1"/>
        <w:rPr>
          <w:rFonts w:cs="Wingdings"/>
        </w:rPr>
      </w:pPr>
      <w:r>
        <w:rPr>
          <w:rFonts w:cs="Wingdings"/>
        </w:rPr>
        <w:t>Note synthétique présentant la compréhension du dossier et la méthodologie d’approche</w:t>
      </w:r>
    </w:p>
    <w:p w14:paraId="16E1B5E3" w14:textId="55A62C22" w:rsidR="00052E0E" w:rsidRDefault="00052E0E" w:rsidP="00FF717A">
      <w:pPr>
        <w:pStyle w:val="puce1"/>
        <w:rPr>
          <w:rFonts w:cs="Wingdings"/>
        </w:rPr>
      </w:pPr>
      <w:r>
        <w:rPr>
          <w:rFonts w:cs="Wingdings"/>
        </w:rPr>
        <w:t>Programme des visites par sites</w:t>
      </w:r>
    </w:p>
    <w:p w14:paraId="6C0B914A" w14:textId="5E7F0831" w:rsidR="00052E0E" w:rsidRDefault="00052E0E" w:rsidP="00FF717A">
      <w:pPr>
        <w:pStyle w:val="puce1"/>
        <w:rPr>
          <w:rFonts w:cs="Wingdings"/>
        </w:rPr>
      </w:pPr>
      <w:r>
        <w:rPr>
          <w:rFonts w:cs="Wingdings"/>
        </w:rPr>
        <w:t>Dimensionnement du programme de visite (nombre de jours, activité, nombre d’évaluateurs)</w:t>
      </w:r>
    </w:p>
    <w:p w14:paraId="12D1BD32" w14:textId="4E047F87" w:rsidR="00052E0E" w:rsidRPr="00595333" w:rsidRDefault="00052E0E" w:rsidP="00FF717A">
      <w:pPr>
        <w:pStyle w:val="puce1"/>
        <w:rPr>
          <w:rFonts w:cs="Wingdings"/>
        </w:rPr>
      </w:pPr>
      <w:r>
        <w:rPr>
          <w:rFonts w:cs="Wingdings"/>
        </w:rPr>
        <w:t xml:space="preserve">Coût d’une journée facturée (préparation, évaluations sur place, rédaction du rapport sur la plateforme </w:t>
      </w:r>
      <w:r w:rsidR="00FF717A">
        <w:rPr>
          <w:rFonts w:cs="Wingdings"/>
        </w:rPr>
        <w:t>S</w:t>
      </w:r>
      <w:r>
        <w:rPr>
          <w:rFonts w:cs="Wingdings"/>
        </w:rPr>
        <w:t>YNAE)</w:t>
      </w:r>
    </w:p>
    <w:p w14:paraId="1353DDA4" w14:textId="3C4B7CDA" w:rsidR="00595333" w:rsidRPr="00595333" w:rsidRDefault="00595333" w:rsidP="00FF717A">
      <w:pPr>
        <w:pStyle w:val="puce1"/>
      </w:pPr>
      <w:r w:rsidRPr="00595333">
        <w:t xml:space="preserve">Extrait </w:t>
      </w:r>
      <w:proofErr w:type="spellStart"/>
      <w:r w:rsidRPr="00595333">
        <w:t>Kbis</w:t>
      </w:r>
      <w:proofErr w:type="spellEnd"/>
      <w:r w:rsidRPr="00595333">
        <w:t xml:space="preserve"> datant de moins de 3 mois ; </w:t>
      </w:r>
    </w:p>
    <w:p w14:paraId="136A9214" w14:textId="24F7008B" w:rsidR="00595333" w:rsidRPr="00595333" w:rsidRDefault="00595333" w:rsidP="00FF717A">
      <w:pPr>
        <w:pStyle w:val="puce1"/>
      </w:pPr>
      <w:r w:rsidRPr="00595333">
        <w:t xml:space="preserve">Justification d’un contrat d’assurance au titre de la responsabilité civile et de la responsabilité professionnelle en cas de dommage occasionné par l’exécution du marché ; </w:t>
      </w:r>
    </w:p>
    <w:p w14:paraId="7A72D743" w14:textId="2B8F0864" w:rsidR="00595333" w:rsidRPr="00595333" w:rsidRDefault="00595333" w:rsidP="00FF717A">
      <w:pPr>
        <w:pStyle w:val="puce1"/>
        <w:rPr>
          <w:rFonts w:cs="Wingdings"/>
        </w:rPr>
      </w:pPr>
      <w:r w:rsidRPr="00595333">
        <w:rPr>
          <w:rFonts w:cs="Wingdings"/>
        </w:rPr>
        <w:t xml:space="preserve">RIB. </w:t>
      </w:r>
    </w:p>
    <w:p w14:paraId="22B928EB" w14:textId="29419F60" w:rsidR="00FF717A" w:rsidRDefault="00FF717A">
      <w:r>
        <w:br w:type="page"/>
      </w:r>
    </w:p>
    <w:p w14:paraId="3909C40E" w14:textId="77777777" w:rsidR="00595333" w:rsidRPr="00DC2022" w:rsidRDefault="00595333" w:rsidP="0087677D">
      <w:pPr>
        <w:pStyle w:val="Titre3"/>
      </w:pPr>
      <w:r w:rsidRPr="00595333">
        <w:lastRenderedPageBreak/>
        <w:t xml:space="preserve">Annexe 3 : </w:t>
      </w:r>
      <w:r w:rsidR="00056A06" w:rsidRPr="00DC2022">
        <w:t>P</w:t>
      </w:r>
      <w:r w:rsidRPr="00DC2022">
        <w:t xml:space="preserve">résentation des établissements concernés </w:t>
      </w:r>
      <w:r w:rsidR="00056A06" w:rsidRPr="00DC2022">
        <w:t>par l’évaluation</w:t>
      </w:r>
    </w:p>
    <w:p w14:paraId="621161F5" w14:textId="77777777" w:rsidR="00595333" w:rsidRDefault="00EA7B4D" w:rsidP="00FF717A">
      <w:pPr>
        <w:pStyle w:val="Titre4"/>
      </w:pPr>
      <w:r>
        <w:t xml:space="preserve">MAS </w:t>
      </w:r>
      <w:r w:rsidR="00932E5A">
        <w:t>(</w:t>
      </w:r>
      <w:r>
        <w:t>V</w:t>
      </w:r>
      <w:r w:rsidR="00932E5A">
        <w:t>igeois)</w:t>
      </w:r>
    </w:p>
    <w:p w14:paraId="4FE7E06D" w14:textId="77777777" w:rsidR="00EA7B4D" w:rsidRPr="00595333" w:rsidRDefault="00EA7B4D" w:rsidP="00595333">
      <w:pPr>
        <w:autoSpaceDE w:val="0"/>
        <w:autoSpaceDN w:val="0"/>
        <w:adjustRightInd w:val="0"/>
        <w:spacing w:after="0" w:line="360" w:lineRule="atLeast"/>
        <w:rPr>
          <w:rFonts w:ascii="Arial" w:hAnsi="Arial"/>
          <w:color w:val="000000"/>
          <w:sz w:val="23"/>
          <w:szCs w:val="23"/>
        </w:rPr>
      </w:pPr>
    </w:p>
    <w:tbl>
      <w:tblPr>
        <w:tblStyle w:val="Grilledutableau"/>
        <w:tblW w:w="0" w:type="auto"/>
        <w:tblLayout w:type="fixed"/>
        <w:tblLook w:val="0000" w:firstRow="0" w:lastRow="0" w:firstColumn="0" w:lastColumn="0" w:noHBand="0" w:noVBand="0"/>
      </w:tblPr>
      <w:tblGrid>
        <w:gridCol w:w="3539"/>
        <w:gridCol w:w="5913"/>
      </w:tblGrid>
      <w:tr w:rsidR="00595333" w:rsidRPr="00595333" w14:paraId="797AB31A" w14:textId="77777777" w:rsidTr="00FF717A">
        <w:trPr>
          <w:trHeight w:val="103"/>
        </w:trPr>
        <w:tc>
          <w:tcPr>
            <w:tcW w:w="3539" w:type="dxa"/>
          </w:tcPr>
          <w:p w14:paraId="0D998912"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Type de structure </w:t>
            </w:r>
          </w:p>
        </w:tc>
        <w:tc>
          <w:tcPr>
            <w:tcW w:w="5913" w:type="dxa"/>
          </w:tcPr>
          <w:p w14:paraId="562C385A" w14:textId="77777777" w:rsidR="00595333" w:rsidRPr="00595333" w:rsidRDefault="00BB1891" w:rsidP="00FF717A">
            <w:pPr>
              <w:autoSpaceDE w:val="0"/>
              <w:autoSpaceDN w:val="0"/>
              <w:adjustRightInd w:val="0"/>
              <w:spacing w:before="60" w:after="60"/>
              <w:rPr>
                <w:color w:val="000000"/>
              </w:rPr>
            </w:pPr>
            <w:r>
              <w:rPr>
                <w:color w:val="000000"/>
              </w:rPr>
              <w:t>Maison d’accueil spécialisée</w:t>
            </w:r>
          </w:p>
        </w:tc>
      </w:tr>
      <w:tr w:rsidR="00595333" w:rsidRPr="00595333" w14:paraId="1E0AA898" w14:textId="77777777" w:rsidTr="00FF717A">
        <w:trPr>
          <w:trHeight w:val="326"/>
        </w:trPr>
        <w:tc>
          <w:tcPr>
            <w:tcW w:w="3539" w:type="dxa"/>
          </w:tcPr>
          <w:p w14:paraId="7335E78D"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Public accueilli </w:t>
            </w:r>
          </w:p>
        </w:tc>
        <w:tc>
          <w:tcPr>
            <w:tcW w:w="5913" w:type="dxa"/>
          </w:tcPr>
          <w:p w14:paraId="7600F6D8" w14:textId="77777777" w:rsidR="00595333" w:rsidRPr="00C70C8F" w:rsidRDefault="00C70C8F" w:rsidP="00FF717A">
            <w:pPr>
              <w:autoSpaceDE w:val="0"/>
              <w:autoSpaceDN w:val="0"/>
              <w:adjustRightInd w:val="0"/>
              <w:spacing w:before="60" w:after="60"/>
              <w:jc w:val="both"/>
              <w:rPr>
                <w:color w:val="000000"/>
              </w:rPr>
            </w:pPr>
            <w:r>
              <w:rPr>
                <w:color w:val="000000" w:themeColor="text1"/>
              </w:rPr>
              <w:t>Adultes présentant des t</w:t>
            </w:r>
            <w:r w:rsidRPr="00C70C8F">
              <w:rPr>
                <w:color w:val="000000" w:themeColor="text1"/>
              </w:rPr>
              <w:t>rouble</w:t>
            </w:r>
            <w:r>
              <w:rPr>
                <w:color w:val="000000" w:themeColor="text1"/>
              </w:rPr>
              <w:t>s</w:t>
            </w:r>
            <w:r w:rsidRPr="00C70C8F">
              <w:rPr>
                <w:color w:val="000000" w:themeColor="text1"/>
              </w:rPr>
              <w:t xml:space="preserve"> du Développement Intellectuel modéré à sévère, associé ou pas, à des Troubles du Spectre de l’Autisme et/ou des problématiques de santé somatiques et /ou à un handicap physique, nécessitant une aide totale ou partielle dans tous les actes de la vie quotidienne.</w:t>
            </w:r>
          </w:p>
        </w:tc>
      </w:tr>
      <w:tr w:rsidR="00595333" w:rsidRPr="00595333" w14:paraId="5BEFBE82" w14:textId="77777777" w:rsidTr="00FF717A">
        <w:trPr>
          <w:trHeight w:val="104"/>
        </w:trPr>
        <w:tc>
          <w:tcPr>
            <w:tcW w:w="3539" w:type="dxa"/>
          </w:tcPr>
          <w:p w14:paraId="19F286E5"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Capacité d’accueil </w:t>
            </w:r>
          </w:p>
        </w:tc>
        <w:tc>
          <w:tcPr>
            <w:tcW w:w="5913" w:type="dxa"/>
          </w:tcPr>
          <w:p w14:paraId="082DB119" w14:textId="77777777" w:rsidR="00595333" w:rsidRPr="00595333" w:rsidRDefault="00C70C8F" w:rsidP="00FF717A">
            <w:pPr>
              <w:autoSpaceDE w:val="0"/>
              <w:autoSpaceDN w:val="0"/>
              <w:adjustRightInd w:val="0"/>
              <w:spacing w:before="60" w:after="60"/>
              <w:rPr>
                <w:color w:val="000000"/>
              </w:rPr>
            </w:pPr>
            <w:r>
              <w:rPr>
                <w:color w:val="000000"/>
              </w:rPr>
              <w:t>31 places</w:t>
            </w:r>
            <w:r w:rsidR="00595333" w:rsidRPr="00595333">
              <w:rPr>
                <w:color w:val="000000"/>
              </w:rPr>
              <w:t xml:space="preserve"> </w:t>
            </w:r>
          </w:p>
        </w:tc>
      </w:tr>
      <w:tr w:rsidR="00595333" w:rsidRPr="00595333" w14:paraId="4022882C" w14:textId="77777777" w:rsidTr="00FF717A">
        <w:trPr>
          <w:trHeight w:val="1171"/>
        </w:trPr>
        <w:tc>
          <w:tcPr>
            <w:tcW w:w="3539" w:type="dxa"/>
          </w:tcPr>
          <w:p w14:paraId="176C646F"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Cadre législatif et réglementaire </w:t>
            </w:r>
          </w:p>
        </w:tc>
        <w:tc>
          <w:tcPr>
            <w:tcW w:w="5913" w:type="dxa"/>
          </w:tcPr>
          <w:p w14:paraId="3455BCAF" w14:textId="77777777" w:rsidR="00EA7B4D" w:rsidRDefault="00595333" w:rsidP="00FF717A">
            <w:pPr>
              <w:autoSpaceDE w:val="0"/>
              <w:autoSpaceDN w:val="0"/>
              <w:adjustRightInd w:val="0"/>
              <w:spacing w:before="60" w:after="60"/>
              <w:rPr>
                <w:color w:val="000000"/>
              </w:rPr>
            </w:pPr>
            <w:r w:rsidRPr="00595333">
              <w:rPr>
                <w:color w:val="000000"/>
              </w:rPr>
              <w:t xml:space="preserve"> </w:t>
            </w:r>
            <w:r w:rsidR="00EA7B4D" w:rsidRPr="00EA7B4D">
              <w:rPr>
                <w:color w:val="000000"/>
              </w:rPr>
              <w:t>Loi 75-534 du 30 juin 1975 d’orientation en faveur des personnes handicapées.</w:t>
            </w:r>
            <w:r w:rsidR="00EA7B4D">
              <w:rPr>
                <w:color w:val="000000"/>
              </w:rPr>
              <w:t xml:space="preserve"> </w:t>
            </w:r>
          </w:p>
          <w:p w14:paraId="58344E8E" w14:textId="77777777" w:rsidR="00EA7B4D" w:rsidRDefault="00595333" w:rsidP="00FF717A">
            <w:pPr>
              <w:autoSpaceDE w:val="0"/>
              <w:autoSpaceDN w:val="0"/>
              <w:adjustRightInd w:val="0"/>
              <w:spacing w:before="60" w:after="60"/>
              <w:rPr>
                <w:color w:val="000000"/>
              </w:rPr>
            </w:pPr>
            <w:r w:rsidRPr="00595333">
              <w:rPr>
                <w:color w:val="000000"/>
              </w:rPr>
              <w:t xml:space="preserve"> </w:t>
            </w:r>
            <w:r w:rsidR="00EA7B4D" w:rsidRPr="00EA7B4D">
              <w:rPr>
                <w:color w:val="000000"/>
              </w:rPr>
              <w:t xml:space="preserve">Décret n°78-1211 du 26 décembre 1978 </w:t>
            </w:r>
          </w:p>
          <w:p w14:paraId="69B67447" w14:textId="77777777" w:rsidR="00EA7B4D" w:rsidRDefault="00EA7B4D" w:rsidP="00FF717A">
            <w:pPr>
              <w:autoSpaceDE w:val="0"/>
              <w:autoSpaceDN w:val="0"/>
              <w:adjustRightInd w:val="0"/>
              <w:spacing w:before="60" w:after="60"/>
              <w:rPr>
                <w:color w:val="000000"/>
              </w:rPr>
            </w:pPr>
            <w:r w:rsidRPr="00595333">
              <w:rPr>
                <w:color w:val="000000"/>
              </w:rPr>
              <w:t></w:t>
            </w:r>
            <w:r>
              <w:rPr>
                <w:color w:val="000000"/>
              </w:rPr>
              <w:t xml:space="preserve"> </w:t>
            </w:r>
            <w:r w:rsidRPr="00EA7B4D">
              <w:rPr>
                <w:color w:val="000000"/>
              </w:rPr>
              <w:t>Circulaire 62 AS du 28 décembre 1978 relative aux Maisons d’accueil spécialisé (MAS)</w:t>
            </w:r>
          </w:p>
          <w:p w14:paraId="1797A7B4" w14:textId="77777777" w:rsidR="00595333" w:rsidRPr="00595333" w:rsidRDefault="00595333" w:rsidP="00FF717A">
            <w:pPr>
              <w:autoSpaceDE w:val="0"/>
              <w:autoSpaceDN w:val="0"/>
              <w:adjustRightInd w:val="0"/>
              <w:spacing w:before="60" w:after="60"/>
              <w:rPr>
                <w:color w:val="000000"/>
              </w:rPr>
            </w:pPr>
            <w:r w:rsidRPr="00EA7B4D">
              <w:rPr>
                <w:color w:val="000000"/>
              </w:rPr>
              <w:t xml:space="preserve"> </w:t>
            </w:r>
            <w:r w:rsidRPr="00595333">
              <w:rPr>
                <w:color w:val="000000"/>
              </w:rPr>
              <w:t xml:space="preserve"> Loi de 2002-2 rénovant l’action sociale et médico-sociale </w:t>
            </w:r>
          </w:p>
          <w:p w14:paraId="30096B0D" w14:textId="77777777" w:rsidR="002D03F9" w:rsidRDefault="00595333" w:rsidP="00FF717A">
            <w:pPr>
              <w:autoSpaceDE w:val="0"/>
              <w:autoSpaceDN w:val="0"/>
              <w:adjustRightInd w:val="0"/>
              <w:spacing w:before="60" w:after="60"/>
              <w:rPr>
                <w:color w:val="000000"/>
              </w:rPr>
            </w:pPr>
            <w:r w:rsidRPr="00595333">
              <w:rPr>
                <w:color w:val="000000"/>
              </w:rPr>
              <w:t> Loi de 2005-102 pour l’égalité des droits et des chances, la participation et la citoyenneté des personnes handicapées.</w:t>
            </w:r>
          </w:p>
          <w:p w14:paraId="745C9036" w14:textId="77777777" w:rsidR="001271DC" w:rsidRPr="00C35CF2" w:rsidRDefault="00780352" w:rsidP="00FF717A">
            <w:pPr>
              <w:autoSpaceDE w:val="0"/>
              <w:autoSpaceDN w:val="0"/>
              <w:adjustRightInd w:val="0"/>
              <w:spacing w:before="60" w:after="60"/>
              <w:rPr>
                <w:color w:val="000000"/>
              </w:rPr>
            </w:pPr>
            <w:r w:rsidRPr="00595333">
              <w:rPr>
                <w:color w:val="000000"/>
              </w:rPr>
              <w:t></w:t>
            </w:r>
            <w:r>
              <w:rPr>
                <w:color w:val="000000"/>
              </w:rPr>
              <w:t xml:space="preserve"> </w:t>
            </w:r>
            <w:r w:rsidR="001271DC" w:rsidRPr="00C35CF2">
              <w:rPr>
                <w:color w:val="000000"/>
              </w:rPr>
              <w:t>L</w:t>
            </w:r>
            <w:r>
              <w:rPr>
                <w:color w:val="000000"/>
              </w:rPr>
              <w:t>oi</w:t>
            </w:r>
            <w:r w:rsidR="001271DC" w:rsidRPr="00C35CF2">
              <w:rPr>
                <w:color w:val="000000"/>
              </w:rPr>
              <w:t xml:space="preserve"> n° 2007-308 du 5 mars 2007 portant réforme de la protection juridique des majeurs</w:t>
            </w:r>
          </w:p>
          <w:p w14:paraId="1E155431" w14:textId="77777777" w:rsidR="002D03F9" w:rsidRPr="00C35CF2" w:rsidRDefault="00780352" w:rsidP="00FF717A">
            <w:pPr>
              <w:autoSpaceDE w:val="0"/>
              <w:autoSpaceDN w:val="0"/>
              <w:adjustRightInd w:val="0"/>
              <w:spacing w:before="60" w:after="60"/>
              <w:rPr>
                <w:color w:val="000000"/>
              </w:rPr>
            </w:pPr>
            <w:r w:rsidRPr="00595333">
              <w:rPr>
                <w:color w:val="000000"/>
              </w:rPr>
              <w:t></w:t>
            </w:r>
            <w:r>
              <w:rPr>
                <w:color w:val="000000"/>
              </w:rPr>
              <w:t xml:space="preserve"> </w:t>
            </w:r>
            <w:r w:rsidR="002D03F9" w:rsidRPr="00C35CF2">
              <w:rPr>
                <w:color w:val="000000"/>
              </w:rPr>
              <w:t>Loi n° 2015-1776 du 28 décembre 2015 relative à l'adaptation de la société au vieillissement</w:t>
            </w:r>
          </w:p>
          <w:p w14:paraId="334B96EC" w14:textId="77777777" w:rsidR="00595333" w:rsidRDefault="00595333" w:rsidP="00FF717A">
            <w:pPr>
              <w:autoSpaceDE w:val="0"/>
              <w:autoSpaceDN w:val="0"/>
              <w:adjustRightInd w:val="0"/>
              <w:spacing w:before="60" w:after="60"/>
              <w:rPr>
                <w:color w:val="000000"/>
              </w:rPr>
            </w:pPr>
            <w:r w:rsidRPr="00C35CF2">
              <w:rPr>
                <w:color w:val="000000"/>
              </w:rPr>
              <w:t> Loi 2016-41 de modernisation du système</w:t>
            </w:r>
            <w:r w:rsidRPr="00595333">
              <w:rPr>
                <w:color w:val="000000"/>
              </w:rPr>
              <w:t xml:space="preserve"> de santé </w:t>
            </w:r>
          </w:p>
          <w:p w14:paraId="75E99B45" w14:textId="77777777" w:rsidR="00932E5A" w:rsidRPr="00595333" w:rsidRDefault="00932E5A" w:rsidP="00FF717A">
            <w:pPr>
              <w:autoSpaceDE w:val="0"/>
              <w:autoSpaceDN w:val="0"/>
              <w:adjustRightInd w:val="0"/>
              <w:spacing w:before="60" w:after="60"/>
              <w:rPr>
                <w:color w:val="000000"/>
              </w:rPr>
            </w:pPr>
            <w:r w:rsidRPr="00595333">
              <w:rPr>
                <w:color w:val="000000"/>
              </w:rPr>
              <w:t xml:space="preserve"> Décret n°2017-982 du 9 mai 2017 relatif à la nomenclature des établissements et services sociaux et médico-sociaux </w:t>
            </w:r>
          </w:p>
          <w:p w14:paraId="1DF6A778" w14:textId="77777777" w:rsidR="00595333" w:rsidRPr="00595333" w:rsidRDefault="00595333" w:rsidP="00FF717A">
            <w:pPr>
              <w:autoSpaceDE w:val="0"/>
              <w:autoSpaceDN w:val="0"/>
              <w:adjustRightInd w:val="0"/>
              <w:spacing w:before="60" w:after="60"/>
              <w:rPr>
                <w:color w:val="000000"/>
              </w:rPr>
            </w:pPr>
            <w:r w:rsidRPr="00595333">
              <w:rPr>
                <w:color w:val="000000"/>
              </w:rPr>
              <w:t xml:space="preserve"> Code de l’Action Sociale et des Familles (CASF) </w:t>
            </w:r>
          </w:p>
          <w:p w14:paraId="1A8374BF" w14:textId="77777777" w:rsidR="00595333" w:rsidRPr="00595333" w:rsidRDefault="00595333" w:rsidP="00FF717A">
            <w:pPr>
              <w:autoSpaceDE w:val="0"/>
              <w:autoSpaceDN w:val="0"/>
              <w:adjustRightInd w:val="0"/>
              <w:spacing w:before="60" w:after="60"/>
              <w:rPr>
                <w:color w:val="000000"/>
              </w:rPr>
            </w:pPr>
            <w:r w:rsidRPr="00595333">
              <w:rPr>
                <w:color w:val="000000"/>
              </w:rPr>
              <w:t xml:space="preserve"> Recommandations de Bonnes Pratiques Professionnelles, </w:t>
            </w:r>
            <w:r w:rsidR="002D03F9" w:rsidRPr="00C35CF2">
              <w:rPr>
                <w:color w:val="000000"/>
              </w:rPr>
              <w:t>HAS</w:t>
            </w:r>
          </w:p>
        </w:tc>
      </w:tr>
      <w:tr w:rsidR="00595333" w:rsidRPr="00595333" w14:paraId="51B994C1" w14:textId="77777777" w:rsidTr="00FF717A">
        <w:trPr>
          <w:trHeight w:val="104"/>
        </w:trPr>
        <w:tc>
          <w:tcPr>
            <w:tcW w:w="3539" w:type="dxa"/>
          </w:tcPr>
          <w:p w14:paraId="07CED016" w14:textId="77777777" w:rsidR="00595333" w:rsidRPr="00595333" w:rsidRDefault="00595333" w:rsidP="00FF717A">
            <w:pPr>
              <w:autoSpaceDE w:val="0"/>
              <w:autoSpaceDN w:val="0"/>
              <w:adjustRightInd w:val="0"/>
              <w:spacing w:before="60" w:after="60"/>
              <w:rPr>
                <w:color w:val="528135"/>
              </w:rPr>
            </w:pPr>
            <w:r w:rsidRPr="00595333">
              <w:rPr>
                <w:color w:val="528135"/>
              </w:rPr>
              <w:t xml:space="preserve">FINESS </w:t>
            </w:r>
          </w:p>
        </w:tc>
        <w:tc>
          <w:tcPr>
            <w:tcW w:w="5913" w:type="dxa"/>
          </w:tcPr>
          <w:p w14:paraId="24119623" w14:textId="77777777" w:rsidR="00595333" w:rsidRPr="00595333" w:rsidRDefault="00056A06" w:rsidP="00FF717A">
            <w:pPr>
              <w:autoSpaceDE w:val="0"/>
              <w:autoSpaceDN w:val="0"/>
              <w:adjustRightInd w:val="0"/>
              <w:spacing w:before="60" w:after="60"/>
              <w:rPr>
                <w:color w:val="000000"/>
              </w:rPr>
            </w:pPr>
            <w:r>
              <w:rPr>
                <w:color w:val="000000"/>
              </w:rPr>
              <w:t>190</w:t>
            </w:r>
            <w:r w:rsidR="00650FBF">
              <w:rPr>
                <w:color w:val="000000"/>
              </w:rPr>
              <w:t> </w:t>
            </w:r>
            <w:r>
              <w:rPr>
                <w:color w:val="000000"/>
              </w:rPr>
              <w:t>002</w:t>
            </w:r>
            <w:r w:rsidR="00650FBF">
              <w:rPr>
                <w:color w:val="000000"/>
              </w:rPr>
              <w:t xml:space="preserve"> </w:t>
            </w:r>
            <w:r>
              <w:rPr>
                <w:color w:val="000000"/>
              </w:rPr>
              <w:t>709</w:t>
            </w:r>
          </w:p>
        </w:tc>
      </w:tr>
      <w:tr w:rsidR="00595333" w:rsidRPr="00595333" w14:paraId="5C4E9781" w14:textId="77777777" w:rsidTr="00FF717A">
        <w:trPr>
          <w:trHeight w:val="93"/>
        </w:trPr>
        <w:tc>
          <w:tcPr>
            <w:tcW w:w="3539" w:type="dxa"/>
          </w:tcPr>
          <w:p w14:paraId="578C9A5C"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Nombre ETP </w:t>
            </w:r>
            <w:r w:rsidR="00BF57A7">
              <w:rPr>
                <w:color w:val="528135"/>
              </w:rPr>
              <w:t>autorisés</w:t>
            </w:r>
          </w:p>
        </w:tc>
        <w:tc>
          <w:tcPr>
            <w:tcW w:w="5913" w:type="dxa"/>
          </w:tcPr>
          <w:p w14:paraId="480AAAFD" w14:textId="77777777" w:rsidR="00595333" w:rsidRPr="00595333" w:rsidRDefault="00EC413B" w:rsidP="00FF717A">
            <w:pPr>
              <w:autoSpaceDE w:val="0"/>
              <w:autoSpaceDN w:val="0"/>
              <w:adjustRightInd w:val="0"/>
              <w:spacing w:before="60" w:after="60"/>
              <w:rPr>
                <w:color w:val="000000"/>
              </w:rPr>
            </w:pPr>
            <w:r>
              <w:rPr>
                <w:color w:val="000000"/>
              </w:rPr>
              <w:t>44.04</w:t>
            </w:r>
            <w:r w:rsidR="00875093">
              <w:rPr>
                <w:color w:val="000000"/>
              </w:rPr>
              <w:t xml:space="preserve"> ETP</w:t>
            </w:r>
          </w:p>
        </w:tc>
      </w:tr>
      <w:tr w:rsidR="00595333" w:rsidRPr="00595333" w14:paraId="471A1868" w14:textId="77777777" w:rsidTr="00FF717A">
        <w:trPr>
          <w:trHeight w:val="93"/>
        </w:trPr>
        <w:tc>
          <w:tcPr>
            <w:tcW w:w="3539" w:type="dxa"/>
          </w:tcPr>
          <w:p w14:paraId="4E1729C5" w14:textId="77777777" w:rsidR="00595333" w:rsidRPr="00595333" w:rsidRDefault="00595333" w:rsidP="00FF717A">
            <w:pPr>
              <w:autoSpaceDE w:val="0"/>
              <w:autoSpaceDN w:val="0"/>
              <w:adjustRightInd w:val="0"/>
              <w:spacing w:before="60" w:after="60"/>
              <w:rPr>
                <w:color w:val="528135"/>
              </w:rPr>
            </w:pPr>
            <w:r w:rsidRPr="00595333">
              <w:rPr>
                <w:color w:val="528135"/>
              </w:rPr>
              <w:t xml:space="preserve">Date </w:t>
            </w:r>
            <w:r w:rsidR="00780352" w:rsidRPr="00595333">
              <w:rPr>
                <w:color w:val="528135"/>
              </w:rPr>
              <w:t xml:space="preserve">d’ouverture </w:t>
            </w:r>
          </w:p>
        </w:tc>
        <w:tc>
          <w:tcPr>
            <w:tcW w:w="5913" w:type="dxa"/>
          </w:tcPr>
          <w:p w14:paraId="69AA58B5" w14:textId="77777777" w:rsidR="00595333" w:rsidRPr="00BF57A7" w:rsidRDefault="00F65342" w:rsidP="00FF717A">
            <w:pPr>
              <w:autoSpaceDE w:val="0"/>
              <w:autoSpaceDN w:val="0"/>
              <w:adjustRightInd w:val="0"/>
              <w:spacing w:before="60" w:after="60"/>
              <w:rPr>
                <w:color w:val="FF0000"/>
              </w:rPr>
            </w:pPr>
            <w:r w:rsidRPr="00F65342">
              <w:rPr>
                <w:color w:val="auto"/>
              </w:rPr>
              <w:t>20 mars 1985</w:t>
            </w:r>
          </w:p>
        </w:tc>
      </w:tr>
      <w:tr w:rsidR="00780352" w:rsidRPr="00595333" w14:paraId="6B1FFC99" w14:textId="77777777" w:rsidTr="00FF717A">
        <w:trPr>
          <w:trHeight w:val="93"/>
        </w:trPr>
        <w:tc>
          <w:tcPr>
            <w:tcW w:w="3539" w:type="dxa"/>
          </w:tcPr>
          <w:p w14:paraId="4F2722E6" w14:textId="77777777" w:rsidR="00780352" w:rsidRPr="00595333" w:rsidRDefault="00780352" w:rsidP="00FF717A">
            <w:pPr>
              <w:autoSpaceDE w:val="0"/>
              <w:autoSpaceDN w:val="0"/>
              <w:adjustRightInd w:val="0"/>
              <w:spacing w:before="60" w:after="60"/>
              <w:rPr>
                <w:color w:val="528135"/>
              </w:rPr>
            </w:pPr>
            <w:r w:rsidRPr="00595333">
              <w:rPr>
                <w:color w:val="528135"/>
              </w:rPr>
              <w:t>Date d</w:t>
            </w:r>
            <w:r w:rsidR="00F65342">
              <w:rPr>
                <w:color w:val="528135"/>
              </w:rPr>
              <w:t xml:space="preserve">e dernière </w:t>
            </w:r>
            <w:r w:rsidRPr="00595333">
              <w:rPr>
                <w:color w:val="528135"/>
              </w:rPr>
              <w:t>autorisation</w:t>
            </w:r>
          </w:p>
        </w:tc>
        <w:tc>
          <w:tcPr>
            <w:tcW w:w="5913" w:type="dxa"/>
          </w:tcPr>
          <w:p w14:paraId="2B72B895" w14:textId="77777777" w:rsidR="00780352" w:rsidRPr="00BF57A7" w:rsidRDefault="00780352" w:rsidP="00FF717A">
            <w:pPr>
              <w:autoSpaceDE w:val="0"/>
              <w:autoSpaceDN w:val="0"/>
              <w:adjustRightInd w:val="0"/>
              <w:spacing w:before="60" w:after="60"/>
              <w:rPr>
                <w:color w:val="FF0000"/>
              </w:rPr>
            </w:pPr>
            <w:r w:rsidRPr="00780352">
              <w:rPr>
                <w:color w:val="auto"/>
              </w:rPr>
              <w:t xml:space="preserve">3 janvier 2017 </w:t>
            </w:r>
          </w:p>
        </w:tc>
      </w:tr>
      <w:tr w:rsidR="00780352" w:rsidRPr="00595333" w14:paraId="619ECFF8" w14:textId="77777777" w:rsidTr="00FF717A">
        <w:trPr>
          <w:trHeight w:val="208"/>
        </w:trPr>
        <w:tc>
          <w:tcPr>
            <w:tcW w:w="3539" w:type="dxa"/>
          </w:tcPr>
          <w:p w14:paraId="452A7CEE" w14:textId="77777777" w:rsidR="00780352" w:rsidRPr="00595333" w:rsidRDefault="00780352" w:rsidP="00FF717A">
            <w:pPr>
              <w:autoSpaceDE w:val="0"/>
              <w:autoSpaceDN w:val="0"/>
              <w:adjustRightInd w:val="0"/>
              <w:spacing w:before="60" w:after="60"/>
              <w:rPr>
                <w:color w:val="000000"/>
              </w:rPr>
            </w:pPr>
            <w:r w:rsidRPr="00595333">
              <w:rPr>
                <w:color w:val="528135"/>
              </w:rPr>
              <w:t xml:space="preserve">Date dernière évaluation interne </w:t>
            </w:r>
          </w:p>
        </w:tc>
        <w:tc>
          <w:tcPr>
            <w:tcW w:w="5913" w:type="dxa"/>
          </w:tcPr>
          <w:p w14:paraId="0A07A057" w14:textId="77777777" w:rsidR="00780352" w:rsidRPr="00BF57A7" w:rsidRDefault="00780352" w:rsidP="00FF717A">
            <w:pPr>
              <w:autoSpaceDE w:val="0"/>
              <w:autoSpaceDN w:val="0"/>
              <w:adjustRightInd w:val="0"/>
              <w:spacing w:before="60" w:after="60"/>
              <w:rPr>
                <w:color w:val="FF0000"/>
              </w:rPr>
            </w:pPr>
            <w:r w:rsidRPr="00780352">
              <w:rPr>
                <w:color w:val="auto"/>
              </w:rPr>
              <w:t xml:space="preserve">Octobre 2022 </w:t>
            </w:r>
          </w:p>
        </w:tc>
      </w:tr>
      <w:tr w:rsidR="00780352" w:rsidRPr="00595333" w14:paraId="4E242187" w14:textId="77777777" w:rsidTr="00FF717A">
        <w:trPr>
          <w:trHeight w:val="208"/>
        </w:trPr>
        <w:tc>
          <w:tcPr>
            <w:tcW w:w="3539" w:type="dxa"/>
          </w:tcPr>
          <w:p w14:paraId="249D36EF" w14:textId="77777777" w:rsidR="00780352" w:rsidRPr="00595333" w:rsidRDefault="00780352" w:rsidP="00FF717A">
            <w:pPr>
              <w:autoSpaceDE w:val="0"/>
              <w:autoSpaceDN w:val="0"/>
              <w:adjustRightInd w:val="0"/>
              <w:spacing w:before="60" w:after="60"/>
              <w:rPr>
                <w:color w:val="000000"/>
              </w:rPr>
            </w:pPr>
            <w:r w:rsidRPr="00595333">
              <w:rPr>
                <w:color w:val="528135"/>
              </w:rPr>
              <w:t xml:space="preserve">Date dernière évaluation externe </w:t>
            </w:r>
          </w:p>
        </w:tc>
        <w:tc>
          <w:tcPr>
            <w:tcW w:w="5913" w:type="dxa"/>
          </w:tcPr>
          <w:p w14:paraId="3E51407F" w14:textId="77777777" w:rsidR="00780352" w:rsidRPr="00BF57A7" w:rsidRDefault="00385FDE" w:rsidP="00FF717A">
            <w:pPr>
              <w:autoSpaceDE w:val="0"/>
              <w:autoSpaceDN w:val="0"/>
              <w:adjustRightInd w:val="0"/>
              <w:spacing w:before="60" w:after="60"/>
              <w:rPr>
                <w:color w:val="FF0000"/>
              </w:rPr>
            </w:pPr>
            <w:r w:rsidRPr="00385FDE">
              <w:rPr>
                <w:color w:val="auto"/>
              </w:rPr>
              <w:t>2012</w:t>
            </w:r>
          </w:p>
        </w:tc>
      </w:tr>
    </w:tbl>
    <w:p w14:paraId="5B270644" w14:textId="77777777" w:rsidR="00595333" w:rsidRDefault="00595333" w:rsidP="00595333">
      <w:pPr>
        <w:spacing w:after="0" w:line="360" w:lineRule="atLeast"/>
      </w:pPr>
    </w:p>
    <w:p w14:paraId="032850D3" w14:textId="77777777" w:rsidR="00CA36C6" w:rsidRDefault="00CA36C6">
      <w:r>
        <w:br w:type="page"/>
      </w:r>
    </w:p>
    <w:p w14:paraId="3CB15444" w14:textId="77777777" w:rsidR="00595333" w:rsidRDefault="00EA7B4D" w:rsidP="00FF717A">
      <w:pPr>
        <w:pStyle w:val="Titre4"/>
      </w:pPr>
      <w:r>
        <w:lastRenderedPageBreak/>
        <w:t>Foyer de Vie (Vigeois, Pompadour, Lubersac)</w:t>
      </w:r>
    </w:p>
    <w:p w14:paraId="79FA9596" w14:textId="77777777" w:rsidR="00595333" w:rsidRDefault="00595333" w:rsidP="00595333">
      <w:pPr>
        <w:autoSpaceDE w:val="0"/>
        <w:autoSpaceDN w:val="0"/>
        <w:adjustRightInd w:val="0"/>
        <w:spacing w:after="0" w:line="240" w:lineRule="auto"/>
        <w:rPr>
          <w:rFonts w:ascii="Arial" w:hAnsi="Arial"/>
        </w:rPr>
      </w:pPr>
    </w:p>
    <w:tbl>
      <w:tblPr>
        <w:tblStyle w:val="Grilledutableau"/>
        <w:tblW w:w="0" w:type="auto"/>
        <w:tblLayout w:type="fixed"/>
        <w:tblLook w:val="0000" w:firstRow="0" w:lastRow="0" w:firstColumn="0" w:lastColumn="0" w:noHBand="0" w:noVBand="0"/>
      </w:tblPr>
      <w:tblGrid>
        <w:gridCol w:w="3114"/>
        <w:gridCol w:w="6404"/>
      </w:tblGrid>
      <w:tr w:rsidR="00595333" w:rsidRPr="00595333" w14:paraId="6C78EBAD" w14:textId="77777777" w:rsidTr="00025CD5">
        <w:trPr>
          <w:trHeight w:val="104"/>
        </w:trPr>
        <w:tc>
          <w:tcPr>
            <w:tcW w:w="3114" w:type="dxa"/>
          </w:tcPr>
          <w:p w14:paraId="1D498704" w14:textId="77777777" w:rsidR="00595333" w:rsidRPr="00595333" w:rsidRDefault="00595333" w:rsidP="00FF717A">
            <w:pPr>
              <w:autoSpaceDE w:val="0"/>
              <w:autoSpaceDN w:val="0"/>
              <w:adjustRightInd w:val="0"/>
              <w:rPr>
                <w:color w:val="000000"/>
              </w:rPr>
            </w:pPr>
            <w:r w:rsidRPr="00595333">
              <w:rPr>
                <w:color w:val="528135"/>
              </w:rPr>
              <w:t xml:space="preserve">Type de structure </w:t>
            </w:r>
          </w:p>
        </w:tc>
        <w:tc>
          <w:tcPr>
            <w:tcW w:w="6404" w:type="dxa"/>
          </w:tcPr>
          <w:p w14:paraId="28CD711B" w14:textId="77777777" w:rsidR="00595333" w:rsidRPr="00595333" w:rsidRDefault="00EA7B4D" w:rsidP="00FF717A">
            <w:pPr>
              <w:autoSpaceDE w:val="0"/>
              <w:autoSpaceDN w:val="0"/>
              <w:adjustRightInd w:val="0"/>
              <w:rPr>
                <w:color w:val="000000"/>
              </w:rPr>
            </w:pPr>
            <w:r>
              <w:rPr>
                <w:color w:val="000000"/>
              </w:rPr>
              <w:t xml:space="preserve">Foyer de vie </w:t>
            </w:r>
          </w:p>
        </w:tc>
      </w:tr>
      <w:tr w:rsidR="00595333" w:rsidRPr="00595333" w14:paraId="6D55EAB3" w14:textId="77777777" w:rsidTr="00025CD5">
        <w:trPr>
          <w:trHeight w:val="208"/>
        </w:trPr>
        <w:tc>
          <w:tcPr>
            <w:tcW w:w="3114" w:type="dxa"/>
          </w:tcPr>
          <w:p w14:paraId="75F64800"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Public accueilli </w:t>
            </w:r>
          </w:p>
        </w:tc>
        <w:tc>
          <w:tcPr>
            <w:tcW w:w="6404" w:type="dxa"/>
          </w:tcPr>
          <w:p w14:paraId="04352775" w14:textId="77777777" w:rsidR="00FD6368" w:rsidRPr="00FD6368" w:rsidRDefault="00FD6368" w:rsidP="00FF717A">
            <w:pPr>
              <w:autoSpaceDE w:val="0"/>
              <w:autoSpaceDN w:val="0"/>
              <w:adjustRightInd w:val="0"/>
              <w:rPr>
                <w:color w:val="000000"/>
              </w:rPr>
            </w:pPr>
            <w:r w:rsidRPr="00FD6368">
              <w:rPr>
                <w:color w:val="000000"/>
              </w:rPr>
              <w:t>Public adulte</w:t>
            </w:r>
          </w:p>
          <w:p w14:paraId="063765EF" w14:textId="77777777" w:rsidR="00EA7B4D" w:rsidRPr="00EA7B4D" w:rsidRDefault="00EA7B4D" w:rsidP="00FF717A">
            <w:pPr>
              <w:autoSpaceDE w:val="0"/>
              <w:autoSpaceDN w:val="0"/>
              <w:adjustRightInd w:val="0"/>
              <w:rPr>
                <w:b/>
                <w:color w:val="000000"/>
              </w:rPr>
            </w:pPr>
            <w:r w:rsidRPr="00EA7B4D">
              <w:rPr>
                <w:b/>
                <w:color w:val="000000"/>
              </w:rPr>
              <w:t>Foyer de vie de Vigeois :</w:t>
            </w:r>
          </w:p>
          <w:p w14:paraId="164E3EAB" w14:textId="77777777" w:rsidR="00EA7B4D" w:rsidRPr="00EA7B4D" w:rsidRDefault="00EA7B4D" w:rsidP="00FF717A">
            <w:pPr>
              <w:pStyle w:val="Paragraphedeliste"/>
              <w:numPr>
                <w:ilvl w:val="0"/>
                <w:numId w:val="1"/>
              </w:numPr>
              <w:autoSpaceDE w:val="0"/>
              <w:autoSpaceDN w:val="0"/>
              <w:adjustRightInd w:val="0"/>
              <w:rPr>
                <w:color w:val="000000"/>
              </w:rPr>
            </w:pPr>
            <w:r w:rsidRPr="00EA7B4D">
              <w:rPr>
                <w:color w:val="000000"/>
              </w:rPr>
              <w:t xml:space="preserve">Trouble du Développement Intellectuel et perte d'autonomie liée ou pas au vieillissement nécessitant un suivi de santé renforcé. </w:t>
            </w:r>
          </w:p>
          <w:p w14:paraId="52C6EC7A" w14:textId="77777777" w:rsidR="00EA7B4D" w:rsidRDefault="00EA7B4D" w:rsidP="00FF717A">
            <w:pPr>
              <w:pStyle w:val="Paragraphedeliste"/>
              <w:numPr>
                <w:ilvl w:val="0"/>
                <w:numId w:val="1"/>
              </w:numPr>
              <w:autoSpaceDE w:val="0"/>
              <w:autoSpaceDN w:val="0"/>
              <w:adjustRightInd w:val="0"/>
              <w:rPr>
                <w:color w:val="000000"/>
              </w:rPr>
            </w:pPr>
            <w:r w:rsidRPr="00EA7B4D">
              <w:rPr>
                <w:color w:val="000000"/>
              </w:rPr>
              <w:t>Trouble du Développement Intellectuel et difficultés à gérer les stimulations liées à la vie quotidienne et à la vie sociale</w:t>
            </w:r>
          </w:p>
          <w:p w14:paraId="346AF3AA" w14:textId="77777777" w:rsidR="00EA7B4D" w:rsidRPr="00EA7B4D" w:rsidRDefault="00EA7B4D" w:rsidP="00FF717A">
            <w:pPr>
              <w:autoSpaceDE w:val="0"/>
              <w:autoSpaceDN w:val="0"/>
              <w:adjustRightInd w:val="0"/>
              <w:rPr>
                <w:b/>
                <w:color w:val="000000"/>
              </w:rPr>
            </w:pPr>
            <w:r w:rsidRPr="00EA7B4D">
              <w:rPr>
                <w:b/>
                <w:color w:val="000000"/>
              </w:rPr>
              <w:t>Foyer de vie de Lubersac :</w:t>
            </w:r>
          </w:p>
          <w:p w14:paraId="06129774" w14:textId="77777777" w:rsidR="00932E5A" w:rsidRPr="00932E5A" w:rsidRDefault="00932E5A" w:rsidP="00FF717A">
            <w:pPr>
              <w:pStyle w:val="Paragraphedeliste"/>
              <w:numPr>
                <w:ilvl w:val="0"/>
                <w:numId w:val="1"/>
              </w:numPr>
              <w:autoSpaceDE w:val="0"/>
              <w:autoSpaceDN w:val="0"/>
              <w:adjustRightInd w:val="0"/>
              <w:rPr>
                <w:color w:val="000000"/>
              </w:rPr>
            </w:pPr>
            <w:r w:rsidRPr="00932E5A">
              <w:rPr>
                <w:color w:val="000000"/>
              </w:rPr>
              <w:t xml:space="preserve">Trouble du Développement Intellectuel ou handicap psychique avec des capacités à maintenir un lien social dans la cité. </w:t>
            </w:r>
          </w:p>
          <w:p w14:paraId="1248F6B0" w14:textId="77777777" w:rsidR="00EA7B4D" w:rsidRPr="00932E5A" w:rsidRDefault="00932E5A" w:rsidP="00FF717A">
            <w:pPr>
              <w:pStyle w:val="Paragraphedeliste"/>
              <w:numPr>
                <w:ilvl w:val="0"/>
                <w:numId w:val="1"/>
              </w:numPr>
              <w:autoSpaceDE w:val="0"/>
              <w:autoSpaceDN w:val="0"/>
              <w:adjustRightInd w:val="0"/>
              <w:rPr>
                <w:color w:val="000000"/>
              </w:rPr>
            </w:pPr>
            <w:r w:rsidRPr="00932E5A">
              <w:rPr>
                <w:color w:val="000000"/>
              </w:rPr>
              <w:t>Personnes issues de nos services SAT / FH dans une logique de parcours et de maintien des habitudes de vie existantes.</w:t>
            </w:r>
          </w:p>
          <w:p w14:paraId="142C8499" w14:textId="77777777" w:rsidR="00595333" w:rsidRPr="00932E5A" w:rsidRDefault="00595333" w:rsidP="00FF717A">
            <w:pPr>
              <w:autoSpaceDE w:val="0"/>
              <w:autoSpaceDN w:val="0"/>
              <w:adjustRightInd w:val="0"/>
              <w:rPr>
                <w:b/>
                <w:color w:val="000000"/>
              </w:rPr>
            </w:pPr>
            <w:r w:rsidRPr="00595333">
              <w:rPr>
                <w:color w:val="000000"/>
              </w:rPr>
              <w:t xml:space="preserve"> </w:t>
            </w:r>
            <w:r w:rsidR="00932E5A" w:rsidRPr="00932E5A">
              <w:rPr>
                <w:b/>
                <w:color w:val="000000"/>
              </w:rPr>
              <w:t>Foyer de vie de Pompadour :</w:t>
            </w:r>
          </w:p>
          <w:p w14:paraId="0AE7A013" w14:textId="77777777" w:rsidR="00932E5A" w:rsidRPr="00932E5A" w:rsidRDefault="00932E5A" w:rsidP="00FF717A">
            <w:pPr>
              <w:pStyle w:val="Paragraphedeliste"/>
              <w:numPr>
                <w:ilvl w:val="0"/>
                <w:numId w:val="1"/>
              </w:numPr>
              <w:autoSpaceDE w:val="0"/>
              <w:autoSpaceDN w:val="0"/>
              <w:adjustRightInd w:val="0"/>
              <w:rPr>
                <w:color w:val="000000"/>
              </w:rPr>
            </w:pPr>
            <w:r w:rsidRPr="00932E5A">
              <w:rPr>
                <w:color w:val="000000"/>
              </w:rPr>
              <w:t xml:space="preserve">Trouble du Développement Intellectuel, difficultés à réaliser de manière autonome les actes de la vie quotidienne et besoin d’un accompagnement pour maintenir le lien social </w:t>
            </w:r>
          </w:p>
          <w:p w14:paraId="72F4BF1B" w14:textId="77777777" w:rsidR="00932E5A" w:rsidRPr="00932E5A" w:rsidRDefault="00932E5A" w:rsidP="00FF717A">
            <w:pPr>
              <w:pStyle w:val="Paragraphedeliste"/>
              <w:numPr>
                <w:ilvl w:val="0"/>
                <w:numId w:val="1"/>
              </w:numPr>
              <w:autoSpaceDE w:val="0"/>
              <w:autoSpaceDN w:val="0"/>
              <w:adjustRightInd w:val="0"/>
              <w:rPr>
                <w:color w:val="000000"/>
              </w:rPr>
            </w:pPr>
            <w:r w:rsidRPr="00932E5A">
              <w:rPr>
                <w:color w:val="000000"/>
              </w:rPr>
              <w:t xml:space="preserve">Trouble du Développement Intellectuel avec une capacité à maintenir un lien social dans la cité voire de développer une autonomie de mouvement vers l’extérieur. </w:t>
            </w:r>
          </w:p>
          <w:p w14:paraId="32547694" w14:textId="77777777" w:rsidR="00932E5A" w:rsidRPr="00932E5A" w:rsidRDefault="00932E5A" w:rsidP="00FF717A">
            <w:pPr>
              <w:pStyle w:val="Paragraphedeliste"/>
              <w:numPr>
                <w:ilvl w:val="0"/>
                <w:numId w:val="1"/>
              </w:numPr>
              <w:autoSpaceDE w:val="0"/>
              <w:autoSpaceDN w:val="0"/>
              <w:adjustRightInd w:val="0"/>
              <w:rPr>
                <w:color w:val="000000"/>
              </w:rPr>
            </w:pPr>
            <w:r w:rsidRPr="00932E5A">
              <w:rPr>
                <w:color w:val="000000"/>
              </w:rPr>
              <w:t>Pathologie psychiatrique (psychoses) stabilisée depuis plusieurs mois, avec une capacité à vivre dans un collectif nécessitant un accompagnement éducatif pour favoriser l’inclusion sociale.</w:t>
            </w:r>
          </w:p>
        </w:tc>
      </w:tr>
      <w:tr w:rsidR="00595333" w:rsidRPr="00595333" w14:paraId="3012FD7F" w14:textId="77777777" w:rsidTr="00025CD5">
        <w:trPr>
          <w:trHeight w:val="103"/>
        </w:trPr>
        <w:tc>
          <w:tcPr>
            <w:tcW w:w="3114" w:type="dxa"/>
          </w:tcPr>
          <w:p w14:paraId="1419B430"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Capacité d’accueil </w:t>
            </w:r>
          </w:p>
        </w:tc>
        <w:tc>
          <w:tcPr>
            <w:tcW w:w="6404" w:type="dxa"/>
          </w:tcPr>
          <w:p w14:paraId="3922634A" w14:textId="77777777" w:rsidR="00EA7B4D" w:rsidRDefault="00EA7B4D" w:rsidP="00FF717A">
            <w:pPr>
              <w:autoSpaceDE w:val="0"/>
              <w:autoSpaceDN w:val="0"/>
              <w:adjustRightInd w:val="0"/>
              <w:rPr>
                <w:color w:val="000000"/>
              </w:rPr>
            </w:pPr>
            <w:r>
              <w:rPr>
                <w:color w:val="000000"/>
              </w:rPr>
              <w:t>95 places ainsi répartis :</w:t>
            </w:r>
          </w:p>
          <w:p w14:paraId="7747DD27" w14:textId="77777777" w:rsidR="00595333" w:rsidRDefault="00EA7B4D" w:rsidP="00FF717A">
            <w:pPr>
              <w:autoSpaceDE w:val="0"/>
              <w:autoSpaceDN w:val="0"/>
              <w:adjustRightInd w:val="0"/>
              <w:rPr>
                <w:color w:val="000000"/>
              </w:rPr>
            </w:pPr>
            <w:r>
              <w:rPr>
                <w:color w:val="000000"/>
              </w:rPr>
              <w:t>Vigeois : 42 places</w:t>
            </w:r>
          </w:p>
          <w:p w14:paraId="1AFC281E" w14:textId="77777777" w:rsidR="00EA7B4D" w:rsidRDefault="00EA7B4D" w:rsidP="00FF717A">
            <w:pPr>
              <w:autoSpaceDE w:val="0"/>
              <w:autoSpaceDN w:val="0"/>
              <w:adjustRightInd w:val="0"/>
              <w:rPr>
                <w:color w:val="000000"/>
              </w:rPr>
            </w:pPr>
            <w:r>
              <w:rPr>
                <w:color w:val="000000"/>
              </w:rPr>
              <w:t>Lubersac : 15 places</w:t>
            </w:r>
          </w:p>
          <w:p w14:paraId="569BBF9E" w14:textId="77777777" w:rsidR="00EA7B4D" w:rsidRPr="00595333" w:rsidRDefault="00EA7B4D" w:rsidP="00FF717A">
            <w:pPr>
              <w:autoSpaceDE w:val="0"/>
              <w:autoSpaceDN w:val="0"/>
              <w:adjustRightInd w:val="0"/>
              <w:rPr>
                <w:color w:val="000000"/>
              </w:rPr>
            </w:pPr>
            <w:r>
              <w:rPr>
                <w:color w:val="000000"/>
              </w:rPr>
              <w:t>Pompadour : 38 places</w:t>
            </w:r>
          </w:p>
        </w:tc>
      </w:tr>
      <w:tr w:rsidR="00595333" w:rsidRPr="00595333" w14:paraId="11CE47B5" w14:textId="77777777" w:rsidTr="00025CD5">
        <w:trPr>
          <w:trHeight w:val="1453"/>
        </w:trPr>
        <w:tc>
          <w:tcPr>
            <w:tcW w:w="3114" w:type="dxa"/>
          </w:tcPr>
          <w:p w14:paraId="6393B698"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Cadre législatif et réglementaire </w:t>
            </w:r>
          </w:p>
        </w:tc>
        <w:tc>
          <w:tcPr>
            <w:tcW w:w="6404" w:type="dxa"/>
          </w:tcPr>
          <w:p w14:paraId="34D0CDAB" w14:textId="77777777" w:rsidR="00932E5A" w:rsidRDefault="00932E5A" w:rsidP="00FF717A">
            <w:pPr>
              <w:autoSpaceDE w:val="0"/>
              <w:autoSpaceDN w:val="0"/>
              <w:adjustRightInd w:val="0"/>
              <w:rPr>
                <w:color w:val="000000"/>
              </w:rPr>
            </w:pPr>
            <w:r w:rsidRPr="00595333">
              <w:rPr>
                <w:color w:val="000000"/>
              </w:rPr>
              <w:t xml:space="preserve"> </w:t>
            </w:r>
            <w:r w:rsidRPr="00EA7B4D">
              <w:rPr>
                <w:color w:val="000000"/>
              </w:rPr>
              <w:t>Loi 75-534 du 30 juin 1975 d’orientation en faveur des personnes handicapées.</w:t>
            </w:r>
            <w:r>
              <w:rPr>
                <w:color w:val="000000"/>
              </w:rPr>
              <w:t xml:space="preserve"> </w:t>
            </w:r>
          </w:p>
          <w:p w14:paraId="496EFAE7" w14:textId="77777777" w:rsidR="00595333" w:rsidRPr="00595333" w:rsidRDefault="00595333" w:rsidP="00FF717A">
            <w:pPr>
              <w:autoSpaceDE w:val="0"/>
              <w:autoSpaceDN w:val="0"/>
              <w:adjustRightInd w:val="0"/>
              <w:rPr>
                <w:color w:val="000000"/>
              </w:rPr>
            </w:pPr>
            <w:r w:rsidRPr="00595333">
              <w:rPr>
                <w:color w:val="000000"/>
              </w:rPr>
              <w:t xml:space="preserve">Code de l’Action Sociale et des Familles </w:t>
            </w:r>
            <w:r w:rsidR="00932E5A">
              <w:rPr>
                <w:color w:val="000000"/>
              </w:rPr>
              <w:t>(</w:t>
            </w:r>
            <w:r w:rsidR="00932E5A">
              <w:t>articles L344-1 à L344-7).</w:t>
            </w:r>
            <w:r w:rsidR="00932E5A">
              <w:rPr>
                <w:color w:val="000000"/>
              </w:rPr>
              <w:t xml:space="preserve"> </w:t>
            </w:r>
          </w:p>
          <w:p w14:paraId="419C4B55" w14:textId="77777777" w:rsidR="00595333" w:rsidRPr="00595333" w:rsidRDefault="00595333" w:rsidP="00FF717A">
            <w:pPr>
              <w:autoSpaceDE w:val="0"/>
              <w:autoSpaceDN w:val="0"/>
              <w:adjustRightInd w:val="0"/>
              <w:rPr>
                <w:color w:val="000000"/>
              </w:rPr>
            </w:pPr>
            <w:r w:rsidRPr="00595333">
              <w:rPr>
                <w:color w:val="000000"/>
              </w:rPr>
              <w:t xml:space="preserve"> Loi de 2002-2 rénovant l’action sociale et médico-sociale </w:t>
            </w:r>
          </w:p>
          <w:p w14:paraId="2402C66F" w14:textId="77777777" w:rsidR="00595333" w:rsidRDefault="00595333" w:rsidP="00FF717A">
            <w:pPr>
              <w:autoSpaceDE w:val="0"/>
              <w:autoSpaceDN w:val="0"/>
              <w:adjustRightInd w:val="0"/>
              <w:rPr>
                <w:color w:val="000000"/>
              </w:rPr>
            </w:pPr>
            <w:r w:rsidRPr="00595333">
              <w:rPr>
                <w:color w:val="000000"/>
              </w:rPr>
              <w:t> Loi de 2005-102 pour l’égalité des droits et des chances, la participation et la citoyenneté des personnes handicapées.</w:t>
            </w:r>
          </w:p>
          <w:p w14:paraId="19835FE7" w14:textId="77777777" w:rsidR="001271DC" w:rsidRPr="00780352" w:rsidRDefault="00780352" w:rsidP="00FF717A">
            <w:pPr>
              <w:autoSpaceDE w:val="0"/>
              <w:autoSpaceDN w:val="0"/>
              <w:adjustRightInd w:val="0"/>
              <w:rPr>
                <w:color w:val="000000"/>
              </w:rPr>
            </w:pPr>
            <w:r w:rsidRPr="00595333">
              <w:rPr>
                <w:color w:val="000000"/>
              </w:rPr>
              <w:t></w:t>
            </w:r>
            <w:r>
              <w:rPr>
                <w:color w:val="000000"/>
              </w:rPr>
              <w:t xml:space="preserve"> </w:t>
            </w:r>
            <w:r w:rsidR="001271DC" w:rsidRPr="00780352">
              <w:rPr>
                <w:color w:val="000000"/>
              </w:rPr>
              <w:t>LOI n° 2007-308 du 5 mars 2007 portant réforme de la protection juridique des majeurs</w:t>
            </w:r>
          </w:p>
          <w:p w14:paraId="6002D0A5" w14:textId="77777777" w:rsidR="002D03F9" w:rsidRPr="002D03F9" w:rsidRDefault="00780352" w:rsidP="00FF717A">
            <w:pPr>
              <w:autoSpaceDE w:val="0"/>
              <w:autoSpaceDN w:val="0"/>
              <w:adjustRightInd w:val="0"/>
              <w:rPr>
                <w:bCs/>
                <w:color w:val="000000"/>
              </w:rPr>
            </w:pPr>
            <w:r w:rsidRPr="00595333">
              <w:rPr>
                <w:color w:val="000000"/>
              </w:rPr>
              <w:t></w:t>
            </w:r>
            <w:r>
              <w:rPr>
                <w:color w:val="000000"/>
              </w:rPr>
              <w:t xml:space="preserve"> </w:t>
            </w:r>
            <w:r w:rsidR="002D03F9" w:rsidRPr="00780352">
              <w:rPr>
                <w:bCs/>
                <w:color w:val="000000"/>
              </w:rPr>
              <w:t>LOI n° 2015-1776 du 28 décembre 2015 relative à l'adaptation de la société au vieillissement</w:t>
            </w:r>
          </w:p>
          <w:p w14:paraId="670B3ED4" w14:textId="77777777" w:rsidR="00595333" w:rsidRPr="00595333" w:rsidRDefault="00595333" w:rsidP="00FF717A">
            <w:pPr>
              <w:autoSpaceDE w:val="0"/>
              <w:autoSpaceDN w:val="0"/>
              <w:adjustRightInd w:val="0"/>
              <w:rPr>
                <w:color w:val="000000"/>
              </w:rPr>
            </w:pPr>
            <w:r w:rsidRPr="00595333">
              <w:rPr>
                <w:color w:val="000000"/>
              </w:rPr>
              <w:t xml:space="preserve"> Loi 2016-41 de modernisation du système de santé </w:t>
            </w:r>
          </w:p>
          <w:p w14:paraId="357632A4" w14:textId="77777777" w:rsidR="00595333" w:rsidRPr="00595333" w:rsidRDefault="00595333" w:rsidP="00FF717A">
            <w:pPr>
              <w:autoSpaceDE w:val="0"/>
              <w:autoSpaceDN w:val="0"/>
              <w:adjustRightInd w:val="0"/>
              <w:rPr>
                <w:color w:val="000000"/>
              </w:rPr>
            </w:pPr>
            <w:r w:rsidRPr="00595333">
              <w:rPr>
                <w:color w:val="000000"/>
              </w:rPr>
              <w:t xml:space="preserve"> Décret n°2017-982 du 9 mai 2017 relatif à la nomenclature des établissements et services sociaux et médico-sociaux </w:t>
            </w:r>
          </w:p>
          <w:p w14:paraId="12819F70" w14:textId="77777777" w:rsidR="00595333" w:rsidRPr="00595333" w:rsidRDefault="00595333" w:rsidP="00FF717A">
            <w:pPr>
              <w:autoSpaceDE w:val="0"/>
              <w:autoSpaceDN w:val="0"/>
              <w:adjustRightInd w:val="0"/>
              <w:rPr>
                <w:color w:val="000000"/>
              </w:rPr>
            </w:pPr>
            <w:r w:rsidRPr="00595333">
              <w:rPr>
                <w:color w:val="000000"/>
              </w:rPr>
              <w:t xml:space="preserve"> Recommandations de Bonnes Pratiques Professionnelles, HAS </w:t>
            </w:r>
          </w:p>
        </w:tc>
      </w:tr>
      <w:tr w:rsidR="00595333" w:rsidRPr="00595333" w14:paraId="5026FE89" w14:textId="77777777" w:rsidTr="00025CD5">
        <w:trPr>
          <w:trHeight w:val="104"/>
        </w:trPr>
        <w:tc>
          <w:tcPr>
            <w:tcW w:w="3114" w:type="dxa"/>
          </w:tcPr>
          <w:p w14:paraId="31A1B130" w14:textId="77777777" w:rsidR="00595333" w:rsidRPr="00595333" w:rsidRDefault="00595333" w:rsidP="00FF717A">
            <w:pPr>
              <w:autoSpaceDE w:val="0"/>
              <w:autoSpaceDN w:val="0"/>
              <w:adjustRightInd w:val="0"/>
              <w:rPr>
                <w:color w:val="000000"/>
              </w:rPr>
            </w:pPr>
            <w:r w:rsidRPr="00595333">
              <w:rPr>
                <w:color w:val="528135"/>
              </w:rPr>
              <w:t xml:space="preserve">FINESS </w:t>
            </w:r>
          </w:p>
        </w:tc>
        <w:tc>
          <w:tcPr>
            <w:tcW w:w="6404" w:type="dxa"/>
          </w:tcPr>
          <w:p w14:paraId="23174E63" w14:textId="77777777" w:rsidR="00595333" w:rsidRPr="00595333" w:rsidRDefault="00932E5A" w:rsidP="00FF717A">
            <w:pPr>
              <w:autoSpaceDE w:val="0"/>
              <w:autoSpaceDN w:val="0"/>
              <w:adjustRightInd w:val="0"/>
              <w:rPr>
                <w:color w:val="000000"/>
              </w:rPr>
            </w:pPr>
            <w:r>
              <w:rPr>
                <w:color w:val="000000"/>
              </w:rPr>
              <w:t>190 002 691</w:t>
            </w:r>
          </w:p>
        </w:tc>
      </w:tr>
      <w:tr w:rsidR="00595333" w:rsidRPr="00595333" w14:paraId="1458E4F6" w14:textId="77777777" w:rsidTr="00025CD5">
        <w:trPr>
          <w:trHeight w:val="93"/>
        </w:trPr>
        <w:tc>
          <w:tcPr>
            <w:tcW w:w="3114" w:type="dxa"/>
          </w:tcPr>
          <w:p w14:paraId="02FFAE0E" w14:textId="77777777" w:rsidR="00595333" w:rsidRPr="00595333" w:rsidRDefault="00595333" w:rsidP="00FF717A">
            <w:pPr>
              <w:autoSpaceDE w:val="0"/>
              <w:autoSpaceDN w:val="0"/>
              <w:adjustRightInd w:val="0"/>
              <w:rPr>
                <w:color w:val="000000"/>
              </w:rPr>
            </w:pPr>
            <w:r w:rsidRPr="00595333">
              <w:rPr>
                <w:color w:val="528135"/>
              </w:rPr>
              <w:t xml:space="preserve">Nombre ETP </w:t>
            </w:r>
            <w:r w:rsidR="00BF57A7">
              <w:rPr>
                <w:color w:val="528135"/>
              </w:rPr>
              <w:t>autorisés</w:t>
            </w:r>
          </w:p>
        </w:tc>
        <w:tc>
          <w:tcPr>
            <w:tcW w:w="6404" w:type="dxa"/>
          </w:tcPr>
          <w:p w14:paraId="25C51239" w14:textId="77777777" w:rsidR="00595333" w:rsidRPr="00595333" w:rsidRDefault="00385FDE" w:rsidP="00FF717A">
            <w:pPr>
              <w:autoSpaceDE w:val="0"/>
              <w:autoSpaceDN w:val="0"/>
              <w:adjustRightInd w:val="0"/>
              <w:rPr>
                <w:color w:val="000000"/>
              </w:rPr>
            </w:pPr>
            <w:r w:rsidRPr="00385FDE">
              <w:rPr>
                <w:color w:val="auto"/>
              </w:rPr>
              <w:t>113.51 ETP</w:t>
            </w:r>
            <w:r w:rsidR="00932E5A" w:rsidRPr="00385FDE">
              <w:rPr>
                <w:color w:val="auto"/>
              </w:rPr>
              <w:t xml:space="preserve"> </w:t>
            </w:r>
          </w:p>
        </w:tc>
      </w:tr>
      <w:tr w:rsidR="00595333" w:rsidRPr="00595333" w14:paraId="7BF426D0" w14:textId="77777777" w:rsidTr="00025CD5">
        <w:trPr>
          <w:trHeight w:val="93"/>
        </w:trPr>
        <w:tc>
          <w:tcPr>
            <w:tcW w:w="3114" w:type="dxa"/>
          </w:tcPr>
          <w:p w14:paraId="31546A17" w14:textId="77777777" w:rsidR="00595333" w:rsidRPr="00595333" w:rsidRDefault="00595333" w:rsidP="00FF717A">
            <w:pPr>
              <w:autoSpaceDE w:val="0"/>
              <w:autoSpaceDN w:val="0"/>
              <w:adjustRightInd w:val="0"/>
              <w:rPr>
                <w:color w:val="528135"/>
              </w:rPr>
            </w:pPr>
            <w:r w:rsidRPr="00595333">
              <w:rPr>
                <w:color w:val="528135"/>
              </w:rPr>
              <w:t xml:space="preserve">Date </w:t>
            </w:r>
            <w:r w:rsidR="00780352" w:rsidRPr="00595333">
              <w:rPr>
                <w:color w:val="528135"/>
              </w:rPr>
              <w:t xml:space="preserve">d’ouverture </w:t>
            </w:r>
          </w:p>
        </w:tc>
        <w:tc>
          <w:tcPr>
            <w:tcW w:w="6404" w:type="dxa"/>
          </w:tcPr>
          <w:p w14:paraId="0E76BB17" w14:textId="77777777" w:rsidR="00595333" w:rsidRPr="00595333" w:rsidRDefault="00780352" w:rsidP="00FF717A">
            <w:pPr>
              <w:autoSpaceDE w:val="0"/>
              <w:autoSpaceDN w:val="0"/>
              <w:adjustRightInd w:val="0"/>
              <w:rPr>
                <w:color w:val="000000"/>
              </w:rPr>
            </w:pPr>
            <w:r w:rsidRPr="00780352">
              <w:rPr>
                <w:color w:val="auto"/>
              </w:rPr>
              <w:t xml:space="preserve">24 mai 1985 </w:t>
            </w:r>
          </w:p>
        </w:tc>
      </w:tr>
      <w:tr w:rsidR="00595333" w:rsidRPr="00595333" w14:paraId="3157FC2B" w14:textId="77777777" w:rsidTr="00025CD5">
        <w:trPr>
          <w:trHeight w:val="93"/>
        </w:trPr>
        <w:tc>
          <w:tcPr>
            <w:tcW w:w="3114" w:type="dxa"/>
          </w:tcPr>
          <w:p w14:paraId="6081E203" w14:textId="77777777" w:rsidR="00595333" w:rsidRPr="00595333" w:rsidRDefault="00595333" w:rsidP="00FF717A">
            <w:pPr>
              <w:autoSpaceDE w:val="0"/>
              <w:autoSpaceDN w:val="0"/>
              <w:adjustRightInd w:val="0"/>
              <w:rPr>
                <w:color w:val="528135"/>
              </w:rPr>
            </w:pPr>
            <w:r w:rsidRPr="00595333">
              <w:rPr>
                <w:color w:val="528135"/>
              </w:rPr>
              <w:t xml:space="preserve">Date </w:t>
            </w:r>
            <w:r w:rsidR="00780352" w:rsidRPr="00595333">
              <w:rPr>
                <w:color w:val="528135"/>
              </w:rPr>
              <w:t>d</w:t>
            </w:r>
            <w:r w:rsidR="00F65342">
              <w:rPr>
                <w:color w:val="528135"/>
              </w:rPr>
              <w:t xml:space="preserve">e dernière </w:t>
            </w:r>
            <w:r w:rsidR="00780352" w:rsidRPr="00595333">
              <w:rPr>
                <w:color w:val="528135"/>
              </w:rPr>
              <w:t>autorisation</w:t>
            </w:r>
          </w:p>
        </w:tc>
        <w:tc>
          <w:tcPr>
            <w:tcW w:w="6404" w:type="dxa"/>
          </w:tcPr>
          <w:p w14:paraId="71C86F05" w14:textId="77777777" w:rsidR="00595333" w:rsidRPr="00595333" w:rsidRDefault="00780352" w:rsidP="00FF717A">
            <w:pPr>
              <w:autoSpaceDE w:val="0"/>
              <w:autoSpaceDN w:val="0"/>
              <w:adjustRightInd w:val="0"/>
              <w:rPr>
                <w:color w:val="000000"/>
              </w:rPr>
            </w:pPr>
            <w:r>
              <w:rPr>
                <w:color w:val="000000"/>
              </w:rPr>
              <w:t>Reconduction tacite</w:t>
            </w:r>
          </w:p>
        </w:tc>
      </w:tr>
      <w:tr w:rsidR="00595333" w:rsidRPr="00595333" w14:paraId="7381C8A2" w14:textId="77777777" w:rsidTr="00025CD5">
        <w:trPr>
          <w:trHeight w:val="208"/>
        </w:trPr>
        <w:tc>
          <w:tcPr>
            <w:tcW w:w="3114" w:type="dxa"/>
          </w:tcPr>
          <w:p w14:paraId="1771C016" w14:textId="77777777" w:rsidR="00595333" w:rsidRPr="00595333" w:rsidRDefault="00595333" w:rsidP="00FF717A">
            <w:pPr>
              <w:autoSpaceDE w:val="0"/>
              <w:autoSpaceDN w:val="0"/>
              <w:adjustRightInd w:val="0"/>
              <w:rPr>
                <w:color w:val="000000"/>
              </w:rPr>
            </w:pPr>
            <w:r w:rsidRPr="00595333">
              <w:rPr>
                <w:color w:val="528135"/>
              </w:rPr>
              <w:t xml:space="preserve">Date dernière évaluation interne </w:t>
            </w:r>
          </w:p>
        </w:tc>
        <w:tc>
          <w:tcPr>
            <w:tcW w:w="6404" w:type="dxa"/>
          </w:tcPr>
          <w:p w14:paraId="01E2C3E5" w14:textId="77777777" w:rsidR="00595333" w:rsidRPr="00595333" w:rsidRDefault="00780352" w:rsidP="00FF717A">
            <w:pPr>
              <w:autoSpaceDE w:val="0"/>
              <w:autoSpaceDN w:val="0"/>
              <w:adjustRightInd w:val="0"/>
              <w:rPr>
                <w:color w:val="000000"/>
              </w:rPr>
            </w:pPr>
            <w:r w:rsidRPr="00025CD5">
              <w:rPr>
                <w:color w:val="auto"/>
              </w:rPr>
              <w:t>Octobre 2022</w:t>
            </w:r>
          </w:p>
        </w:tc>
      </w:tr>
      <w:tr w:rsidR="00595333" w:rsidRPr="00595333" w14:paraId="5B02E29B" w14:textId="77777777" w:rsidTr="00025CD5">
        <w:trPr>
          <w:trHeight w:val="208"/>
        </w:trPr>
        <w:tc>
          <w:tcPr>
            <w:tcW w:w="3114" w:type="dxa"/>
          </w:tcPr>
          <w:p w14:paraId="54FAE1A5" w14:textId="77777777" w:rsidR="00595333" w:rsidRPr="00595333" w:rsidRDefault="00595333" w:rsidP="00FF717A">
            <w:pPr>
              <w:autoSpaceDE w:val="0"/>
              <w:autoSpaceDN w:val="0"/>
              <w:adjustRightInd w:val="0"/>
              <w:rPr>
                <w:color w:val="000000"/>
              </w:rPr>
            </w:pPr>
            <w:r w:rsidRPr="00595333">
              <w:rPr>
                <w:color w:val="528135"/>
              </w:rPr>
              <w:t xml:space="preserve">Date dernière évaluation externe </w:t>
            </w:r>
          </w:p>
        </w:tc>
        <w:tc>
          <w:tcPr>
            <w:tcW w:w="6404" w:type="dxa"/>
          </w:tcPr>
          <w:p w14:paraId="37AF4BFC" w14:textId="77777777" w:rsidR="00595333" w:rsidRPr="00595333" w:rsidRDefault="00385FDE" w:rsidP="00FF717A">
            <w:pPr>
              <w:autoSpaceDE w:val="0"/>
              <w:autoSpaceDN w:val="0"/>
              <w:adjustRightInd w:val="0"/>
              <w:rPr>
                <w:color w:val="000000"/>
              </w:rPr>
            </w:pPr>
            <w:r w:rsidRPr="00385FDE">
              <w:rPr>
                <w:color w:val="auto"/>
              </w:rPr>
              <w:t>2012</w:t>
            </w:r>
          </w:p>
        </w:tc>
      </w:tr>
    </w:tbl>
    <w:p w14:paraId="18BC28E8" w14:textId="77777777" w:rsidR="00595333" w:rsidRDefault="00932E5A" w:rsidP="00FF717A">
      <w:pPr>
        <w:pStyle w:val="Titre4"/>
      </w:pPr>
      <w:r>
        <w:lastRenderedPageBreak/>
        <w:t xml:space="preserve">Foyer d’Hébergement </w:t>
      </w:r>
      <w:r w:rsidR="00FD6368">
        <w:t xml:space="preserve">(Lubersac) </w:t>
      </w:r>
    </w:p>
    <w:p w14:paraId="057A0289" w14:textId="77777777" w:rsidR="00FD6368" w:rsidRDefault="00FD6368" w:rsidP="00595333">
      <w:pPr>
        <w:spacing w:after="0" w:line="360" w:lineRule="atLeast"/>
      </w:pPr>
    </w:p>
    <w:tbl>
      <w:tblPr>
        <w:tblStyle w:val="Grilledutableau"/>
        <w:tblW w:w="0" w:type="auto"/>
        <w:tblLayout w:type="fixed"/>
        <w:tblLook w:val="0000" w:firstRow="0" w:lastRow="0" w:firstColumn="0" w:lastColumn="0" w:noHBand="0" w:noVBand="0"/>
      </w:tblPr>
      <w:tblGrid>
        <w:gridCol w:w="3397"/>
        <w:gridCol w:w="6121"/>
      </w:tblGrid>
      <w:tr w:rsidR="00595333" w:rsidRPr="00595333" w14:paraId="204C61E5" w14:textId="77777777" w:rsidTr="00FF717A">
        <w:trPr>
          <w:trHeight w:val="104"/>
        </w:trPr>
        <w:tc>
          <w:tcPr>
            <w:tcW w:w="3397" w:type="dxa"/>
          </w:tcPr>
          <w:p w14:paraId="34BFE25D"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Type de structure </w:t>
            </w:r>
          </w:p>
        </w:tc>
        <w:tc>
          <w:tcPr>
            <w:tcW w:w="6121" w:type="dxa"/>
          </w:tcPr>
          <w:p w14:paraId="405BE426" w14:textId="77777777" w:rsidR="00595333" w:rsidRPr="00595333" w:rsidRDefault="00FD6368" w:rsidP="00FF717A">
            <w:pPr>
              <w:autoSpaceDE w:val="0"/>
              <w:autoSpaceDN w:val="0"/>
              <w:adjustRightInd w:val="0"/>
              <w:spacing w:before="60" w:after="60"/>
              <w:rPr>
                <w:color w:val="000000"/>
              </w:rPr>
            </w:pPr>
            <w:r>
              <w:rPr>
                <w:color w:val="000000"/>
              </w:rPr>
              <w:t xml:space="preserve">Foyer d’Hébergement </w:t>
            </w:r>
          </w:p>
        </w:tc>
      </w:tr>
      <w:tr w:rsidR="00595333" w:rsidRPr="00595333" w14:paraId="3D6F83F4" w14:textId="77777777" w:rsidTr="00FF717A">
        <w:trPr>
          <w:trHeight w:val="209"/>
        </w:trPr>
        <w:tc>
          <w:tcPr>
            <w:tcW w:w="3397" w:type="dxa"/>
          </w:tcPr>
          <w:p w14:paraId="2D544ABC"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Public accueilli </w:t>
            </w:r>
          </w:p>
        </w:tc>
        <w:tc>
          <w:tcPr>
            <w:tcW w:w="6121" w:type="dxa"/>
          </w:tcPr>
          <w:p w14:paraId="15C3DF26" w14:textId="77777777" w:rsidR="00FD6368" w:rsidRDefault="00FD6368" w:rsidP="00FF717A">
            <w:pPr>
              <w:autoSpaceDE w:val="0"/>
              <w:autoSpaceDN w:val="0"/>
              <w:adjustRightInd w:val="0"/>
              <w:spacing w:before="60" w:after="60"/>
              <w:rPr>
                <w:color w:val="000000"/>
              </w:rPr>
            </w:pPr>
            <w:r>
              <w:rPr>
                <w:color w:val="000000"/>
              </w:rPr>
              <w:t xml:space="preserve">Public adulte </w:t>
            </w:r>
          </w:p>
          <w:p w14:paraId="3F23047A" w14:textId="46967956" w:rsidR="00595333" w:rsidRPr="00595333" w:rsidRDefault="00FD6368" w:rsidP="00FF717A">
            <w:pPr>
              <w:pStyle w:val="Paragraphedeliste"/>
              <w:numPr>
                <w:ilvl w:val="0"/>
                <w:numId w:val="1"/>
              </w:numPr>
              <w:autoSpaceDE w:val="0"/>
              <w:autoSpaceDN w:val="0"/>
              <w:adjustRightInd w:val="0"/>
              <w:spacing w:before="60" w:after="60"/>
              <w:jc w:val="both"/>
              <w:rPr>
                <w:color w:val="000000"/>
              </w:rPr>
            </w:pPr>
            <w:r w:rsidRPr="00FD6368">
              <w:rPr>
                <w:color w:val="000000"/>
              </w:rPr>
              <w:t xml:space="preserve">Travailleurs en ESAT ayant un trouble du </w:t>
            </w:r>
            <w:r>
              <w:rPr>
                <w:color w:val="000000"/>
              </w:rPr>
              <w:t>d</w:t>
            </w:r>
            <w:r w:rsidRPr="00FD6368">
              <w:rPr>
                <w:color w:val="000000"/>
              </w:rPr>
              <w:t xml:space="preserve">éveloppement </w:t>
            </w:r>
            <w:r>
              <w:rPr>
                <w:color w:val="000000"/>
              </w:rPr>
              <w:t>i</w:t>
            </w:r>
            <w:r w:rsidRPr="00FD6368">
              <w:rPr>
                <w:color w:val="000000"/>
              </w:rPr>
              <w:t>ntellectuel ou un handicap psychique ayant besoin d’un accompagnement éducatif et social pour la gestion de la vie quotidienne et pouvant être hébergés dans un studio du foyer collectif ou dans un appartement externalisé de l’établissement.</w:t>
            </w:r>
            <w:r w:rsidR="00595333" w:rsidRPr="00595333">
              <w:rPr>
                <w:color w:val="000000"/>
              </w:rPr>
              <w:t xml:space="preserve"> </w:t>
            </w:r>
          </w:p>
        </w:tc>
      </w:tr>
      <w:tr w:rsidR="00595333" w:rsidRPr="00595333" w14:paraId="14D1B640" w14:textId="77777777" w:rsidTr="00FF717A">
        <w:trPr>
          <w:trHeight w:val="104"/>
        </w:trPr>
        <w:tc>
          <w:tcPr>
            <w:tcW w:w="3397" w:type="dxa"/>
          </w:tcPr>
          <w:p w14:paraId="7A25F3FD"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Capacité d’accueil </w:t>
            </w:r>
          </w:p>
        </w:tc>
        <w:tc>
          <w:tcPr>
            <w:tcW w:w="6121" w:type="dxa"/>
          </w:tcPr>
          <w:p w14:paraId="1D0E34A3" w14:textId="77777777" w:rsidR="00FD6368" w:rsidRDefault="00FD6368" w:rsidP="00FF717A">
            <w:pPr>
              <w:autoSpaceDE w:val="0"/>
              <w:autoSpaceDN w:val="0"/>
              <w:adjustRightInd w:val="0"/>
              <w:spacing w:before="60" w:after="60"/>
              <w:rPr>
                <w:color w:val="000000"/>
              </w:rPr>
            </w:pPr>
            <w:r>
              <w:rPr>
                <w:color w:val="000000"/>
              </w:rPr>
              <w:t>35 places :</w:t>
            </w:r>
          </w:p>
          <w:p w14:paraId="45061147" w14:textId="77777777" w:rsidR="00595333" w:rsidRPr="00595333" w:rsidRDefault="00FD6368" w:rsidP="00FF717A">
            <w:pPr>
              <w:autoSpaceDE w:val="0"/>
              <w:autoSpaceDN w:val="0"/>
              <w:adjustRightInd w:val="0"/>
              <w:spacing w:before="60" w:after="60"/>
              <w:rPr>
                <w:color w:val="000000"/>
              </w:rPr>
            </w:pPr>
            <w:r>
              <w:rPr>
                <w:color w:val="000000"/>
              </w:rPr>
              <w:t>20 en collectif à Lubersac, et 12 appartements externalisés</w:t>
            </w:r>
            <w:r w:rsidR="00595333" w:rsidRPr="00595333">
              <w:rPr>
                <w:color w:val="000000"/>
              </w:rPr>
              <w:t xml:space="preserve"> </w:t>
            </w:r>
          </w:p>
        </w:tc>
      </w:tr>
      <w:tr w:rsidR="00595333" w:rsidRPr="00595333" w14:paraId="355EFAAF" w14:textId="77777777" w:rsidTr="00FF717A">
        <w:trPr>
          <w:trHeight w:val="1453"/>
        </w:trPr>
        <w:tc>
          <w:tcPr>
            <w:tcW w:w="3397" w:type="dxa"/>
          </w:tcPr>
          <w:p w14:paraId="4C49667A"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Cadre législatif et réglementaire </w:t>
            </w:r>
          </w:p>
        </w:tc>
        <w:tc>
          <w:tcPr>
            <w:tcW w:w="6121" w:type="dxa"/>
          </w:tcPr>
          <w:p w14:paraId="464EB031" w14:textId="77777777" w:rsidR="00FD6368" w:rsidRPr="00FD6368" w:rsidRDefault="00FD6368" w:rsidP="00FF717A">
            <w:pPr>
              <w:autoSpaceDE w:val="0"/>
              <w:autoSpaceDN w:val="0"/>
              <w:adjustRightInd w:val="0"/>
              <w:spacing w:before="60" w:after="60"/>
              <w:rPr>
                <w:color w:val="000000"/>
              </w:rPr>
            </w:pPr>
            <w:r w:rsidRPr="00FD6368">
              <w:rPr>
                <w:color w:val="000000"/>
              </w:rPr>
              <w:t xml:space="preserve"> Loi 75-534 du 30 juin 1975 d’orientation en faveur des personnes handicapées. </w:t>
            </w:r>
          </w:p>
          <w:p w14:paraId="53CA3126" w14:textId="77777777" w:rsidR="00FD6368" w:rsidRPr="00FD6368" w:rsidRDefault="00FD6368" w:rsidP="00FF717A">
            <w:pPr>
              <w:autoSpaceDE w:val="0"/>
              <w:autoSpaceDN w:val="0"/>
              <w:adjustRightInd w:val="0"/>
              <w:spacing w:before="60" w:after="60"/>
              <w:rPr>
                <w:color w:val="000000"/>
              </w:rPr>
            </w:pPr>
            <w:r w:rsidRPr="00FD6368">
              <w:rPr>
                <w:color w:val="000000"/>
              </w:rPr>
              <w:t xml:space="preserve">Code de l’Action Sociale et des Familles (articles L344-1 à L344-7). </w:t>
            </w:r>
          </w:p>
          <w:p w14:paraId="0ECC677C" w14:textId="77777777" w:rsidR="00FD6368" w:rsidRPr="00FD6368" w:rsidRDefault="00FD6368" w:rsidP="00FF717A">
            <w:pPr>
              <w:autoSpaceDE w:val="0"/>
              <w:autoSpaceDN w:val="0"/>
              <w:adjustRightInd w:val="0"/>
              <w:spacing w:before="60" w:after="60"/>
              <w:rPr>
                <w:color w:val="000000"/>
              </w:rPr>
            </w:pPr>
            <w:r w:rsidRPr="00FD6368">
              <w:rPr>
                <w:color w:val="000000"/>
              </w:rPr>
              <w:t xml:space="preserve"> Loi de 2002-2 rénovant l’action sociale et médico-sociale </w:t>
            </w:r>
          </w:p>
          <w:p w14:paraId="52AAAA02" w14:textId="77777777" w:rsidR="00FD6368" w:rsidRDefault="00FD6368" w:rsidP="00FF717A">
            <w:pPr>
              <w:autoSpaceDE w:val="0"/>
              <w:autoSpaceDN w:val="0"/>
              <w:adjustRightInd w:val="0"/>
              <w:spacing w:before="60" w:after="60"/>
              <w:rPr>
                <w:color w:val="000000"/>
              </w:rPr>
            </w:pPr>
            <w:r w:rsidRPr="00FD6368">
              <w:rPr>
                <w:color w:val="000000"/>
              </w:rPr>
              <w:t> Loi de 2005-102 pour l’égalité des droits et des chances, la participation et la citoyenneté des personnes handicapées.</w:t>
            </w:r>
          </w:p>
          <w:p w14:paraId="7848DDC6" w14:textId="77777777" w:rsidR="001271DC" w:rsidRDefault="00F65342" w:rsidP="00FF717A">
            <w:pPr>
              <w:autoSpaceDE w:val="0"/>
              <w:autoSpaceDN w:val="0"/>
              <w:adjustRightInd w:val="0"/>
              <w:spacing w:before="60" w:after="60"/>
              <w:rPr>
                <w:color w:val="000000"/>
              </w:rPr>
            </w:pPr>
            <w:r w:rsidRPr="00FD6368">
              <w:rPr>
                <w:color w:val="000000"/>
              </w:rPr>
              <w:t></w:t>
            </w:r>
            <w:r>
              <w:rPr>
                <w:color w:val="000000"/>
              </w:rPr>
              <w:t xml:space="preserve"> </w:t>
            </w:r>
            <w:r w:rsidR="001271DC" w:rsidRPr="00F65342">
              <w:rPr>
                <w:color w:val="000000"/>
              </w:rPr>
              <w:t>L</w:t>
            </w:r>
            <w:r w:rsidRPr="00F65342">
              <w:rPr>
                <w:color w:val="000000"/>
              </w:rPr>
              <w:t>oi</w:t>
            </w:r>
            <w:r w:rsidR="001271DC" w:rsidRPr="00F65342">
              <w:rPr>
                <w:color w:val="000000"/>
              </w:rPr>
              <w:t xml:space="preserve"> n° 2007-308 du 5 mars 2007 portant réforme de la protection juridique des majeurs</w:t>
            </w:r>
          </w:p>
          <w:p w14:paraId="1E70E6F9" w14:textId="77777777" w:rsidR="002D03F9" w:rsidRPr="00F65342" w:rsidRDefault="00F65342" w:rsidP="00FF717A">
            <w:pPr>
              <w:autoSpaceDE w:val="0"/>
              <w:autoSpaceDN w:val="0"/>
              <w:adjustRightInd w:val="0"/>
              <w:spacing w:before="60" w:after="60"/>
              <w:rPr>
                <w:color w:val="000000"/>
              </w:rPr>
            </w:pPr>
            <w:r w:rsidRPr="00FD6368">
              <w:rPr>
                <w:color w:val="000000"/>
              </w:rPr>
              <w:t></w:t>
            </w:r>
            <w:r>
              <w:rPr>
                <w:color w:val="000000"/>
              </w:rPr>
              <w:t xml:space="preserve"> </w:t>
            </w:r>
            <w:r w:rsidR="002D03F9" w:rsidRPr="00F65342">
              <w:rPr>
                <w:color w:val="000000"/>
              </w:rPr>
              <w:t>L</w:t>
            </w:r>
            <w:r w:rsidRPr="00F65342">
              <w:rPr>
                <w:color w:val="000000"/>
              </w:rPr>
              <w:t>oi</w:t>
            </w:r>
            <w:r w:rsidR="002D03F9" w:rsidRPr="00F65342">
              <w:rPr>
                <w:color w:val="000000"/>
              </w:rPr>
              <w:t xml:space="preserve"> n° 2015-1776 du 28 décembre 2015 relative à l'adaptation de la société au vieillissement</w:t>
            </w:r>
          </w:p>
          <w:p w14:paraId="6C59A39D" w14:textId="77777777" w:rsidR="00FD6368" w:rsidRPr="00FD6368" w:rsidRDefault="00FD6368" w:rsidP="00FF717A">
            <w:pPr>
              <w:autoSpaceDE w:val="0"/>
              <w:autoSpaceDN w:val="0"/>
              <w:adjustRightInd w:val="0"/>
              <w:spacing w:before="60" w:after="60"/>
              <w:rPr>
                <w:color w:val="000000"/>
              </w:rPr>
            </w:pPr>
            <w:r w:rsidRPr="00FD6368">
              <w:rPr>
                <w:color w:val="000000"/>
              </w:rPr>
              <w:t xml:space="preserve"> Loi 2016-41 de modernisation du système de santé </w:t>
            </w:r>
          </w:p>
          <w:p w14:paraId="45E6B0FA" w14:textId="77777777" w:rsidR="00FD6368" w:rsidRPr="00FD6368" w:rsidRDefault="00FD6368" w:rsidP="00FF717A">
            <w:pPr>
              <w:autoSpaceDE w:val="0"/>
              <w:autoSpaceDN w:val="0"/>
              <w:adjustRightInd w:val="0"/>
              <w:spacing w:before="60" w:after="60"/>
              <w:rPr>
                <w:color w:val="000000"/>
              </w:rPr>
            </w:pPr>
            <w:r w:rsidRPr="00FD6368">
              <w:rPr>
                <w:color w:val="000000"/>
              </w:rPr>
              <w:t xml:space="preserve"> Décret n°2017-982 du 9 mai 2017 relatif à la nomenclature des établissements et services sociaux et médico-sociaux </w:t>
            </w:r>
          </w:p>
          <w:p w14:paraId="744C7CDC" w14:textId="15B9C27E" w:rsidR="00595333" w:rsidRPr="00595333" w:rsidRDefault="00FD6368" w:rsidP="00FF717A">
            <w:pPr>
              <w:autoSpaceDE w:val="0"/>
              <w:autoSpaceDN w:val="0"/>
              <w:adjustRightInd w:val="0"/>
              <w:spacing w:before="60" w:after="60"/>
              <w:rPr>
                <w:color w:val="000000"/>
              </w:rPr>
            </w:pPr>
            <w:r w:rsidRPr="00FD6368">
              <w:rPr>
                <w:color w:val="000000"/>
              </w:rPr>
              <w:t xml:space="preserve"> Recommandations de Bonnes Pratiques Professionnelles, HAS </w:t>
            </w:r>
          </w:p>
        </w:tc>
      </w:tr>
      <w:tr w:rsidR="00595333" w:rsidRPr="00595333" w14:paraId="51584091" w14:textId="77777777" w:rsidTr="00FF717A">
        <w:trPr>
          <w:trHeight w:val="104"/>
        </w:trPr>
        <w:tc>
          <w:tcPr>
            <w:tcW w:w="3397" w:type="dxa"/>
          </w:tcPr>
          <w:p w14:paraId="17C3E1AB" w14:textId="77777777" w:rsidR="00595333" w:rsidRPr="00595333" w:rsidRDefault="00595333" w:rsidP="00FF717A">
            <w:pPr>
              <w:autoSpaceDE w:val="0"/>
              <w:autoSpaceDN w:val="0"/>
              <w:adjustRightInd w:val="0"/>
              <w:spacing w:before="60" w:after="60"/>
              <w:rPr>
                <w:color w:val="528135"/>
              </w:rPr>
            </w:pPr>
            <w:r w:rsidRPr="00595333">
              <w:rPr>
                <w:color w:val="528135"/>
              </w:rPr>
              <w:t xml:space="preserve">FINESS </w:t>
            </w:r>
          </w:p>
        </w:tc>
        <w:tc>
          <w:tcPr>
            <w:tcW w:w="6121" w:type="dxa"/>
          </w:tcPr>
          <w:p w14:paraId="50B52BA5" w14:textId="77777777" w:rsidR="00595333" w:rsidRPr="00595333" w:rsidRDefault="00FD6368" w:rsidP="00FF717A">
            <w:pPr>
              <w:autoSpaceDE w:val="0"/>
              <w:autoSpaceDN w:val="0"/>
              <w:adjustRightInd w:val="0"/>
              <w:spacing w:before="60" w:after="60"/>
              <w:rPr>
                <w:color w:val="000000"/>
              </w:rPr>
            </w:pPr>
            <w:r>
              <w:rPr>
                <w:color w:val="000000"/>
              </w:rPr>
              <w:t>190 002 683</w:t>
            </w:r>
            <w:r w:rsidR="00595333" w:rsidRPr="00595333">
              <w:rPr>
                <w:color w:val="000000"/>
              </w:rPr>
              <w:t xml:space="preserve"> </w:t>
            </w:r>
          </w:p>
        </w:tc>
      </w:tr>
      <w:tr w:rsidR="00595333" w:rsidRPr="00595333" w14:paraId="6E441ED0" w14:textId="77777777" w:rsidTr="00FF717A">
        <w:trPr>
          <w:trHeight w:val="93"/>
        </w:trPr>
        <w:tc>
          <w:tcPr>
            <w:tcW w:w="3397" w:type="dxa"/>
          </w:tcPr>
          <w:p w14:paraId="41B1DC88"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Nombre ETP </w:t>
            </w:r>
            <w:r w:rsidR="00BF57A7">
              <w:rPr>
                <w:color w:val="528135"/>
              </w:rPr>
              <w:t>autorisés</w:t>
            </w:r>
          </w:p>
        </w:tc>
        <w:tc>
          <w:tcPr>
            <w:tcW w:w="6121" w:type="dxa"/>
          </w:tcPr>
          <w:p w14:paraId="5F662FC9" w14:textId="77777777" w:rsidR="00595333" w:rsidRPr="00595333" w:rsidRDefault="00385FDE" w:rsidP="00FF717A">
            <w:pPr>
              <w:autoSpaceDE w:val="0"/>
              <w:autoSpaceDN w:val="0"/>
              <w:adjustRightInd w:val="0"/>
              <w:spacing w:before="60" w:after="60"/>
              <w:rPr>
                <w:color w:val="000000"/>
              </w:rPr>
            </w:pPr>
            <w:r w:rsidRPr="00385FDE">
              <w:rPr>
                <w:color w:val="auto"/>
              </w:rPr>
              <w:t>17.84 ETP</w:t>
            </w:r>
          </w:p>
        </w:tc>
      </w:tr>
      <w:tr w:rsidR="00FD6368" w:rsidRPr="00595333" w14:paraId="7F877A10" w14:textId="77777777" w:rsidTr="00FF717A">
        <w:trPr>
          <w:trHeight w:val="93"/>
        </w:trPr>
        <w:tc>
          <w:tcPr>
            <w:tcW w:w="3397" w:type="dxa"/>
          </w:tcPr>
          <w:p w14:paraId="465F07E0" w14:textId="77777777" w:rsidR="00FD6368" w:rsidRPr="00595333" w:rsidRDefault="00FD6368" w:rsidP="00FF717A">
            <w:pPr>
              <w:autoSpaceDE w:val="0"/>
              <w:autoSpaceDN w:val="0"/>
              <w:adjustRightInd w:val="0"/>
              <w:spacing w:before="60" w:after="60"/>
              <w:rPr>
                <w:color w:val="528135"/>
              </w:rPr>
            </w:pPr>
            <w:r w:rsidRPr="00595333">
              <w:rPr>
                <w:color w:val="528135"/>
              </w:rPr>
              <w:t xml:space="preserve">Date </w:t>
            </w:r>
            <w:r w:rsidR="00F65342" w:rsidRPr="00595333">
              <w:rPr>
                <w:color w:val="528135"/>
              </w:rPr>
              <w:t xml:space="preserve">d’ouverture </w:t>
            </w:r>
          </w:p>
        </w:tc>
        <w:tc>
          <w:tcPr>
            <w:tcW w:w="6121" w:type="dxa"/>
          </w:tcPr>
          <w:p w14:paraId="46BDEF05" w14:textId="77777777" w:rsidR="00FD6368" w:rsidRDefault="00F65342" w:rsidP="00FF717A">
            <w:pPr>
              <w:spacing w:before="60" w:after="60"/>
            </w:pPr>
            <w:r w:rsidRPr="00F65342">
              <w:rPr>
                <w:color w:val="auto"/>
              </w:rPr>
              <w:t>17 juin 1985</w:t>
            </w:r>
          </w:p>
        </w:tc>
      </w:tr>
      <w:tr w:rsidR="00FD6368" w:rsidRPr="00595333" w14:paraId="5D8C8F0C" w14:textId="77777777" w:rsidTr="00FF717A">
        <w:trPr>
          <w:trHeight w:val="93"/>
        </w:trPr>
        <w:tc>
          <w:tcPr>
            <w:tcW w:w="3397" w:type="dxa"/>
          </w:tcPr>
          <w:p w14:paraId="0B62C38F" w14:textId="77777777" w:rsidR="00FD6368" w:rsidRPr="00595333" w:rsidRDefault="00FD6368" w:rsidP="00FF717A">
            <w:pPr>
              <w:autoSpaceDE w:val="0"/>
              <w:autoSpaceDN w:val="0"/>
              <w:adjustRightInd w:val="0"/>
              <w:spacing w:before="60" w:after="60"/>
              <w:rPr>
                <w:color w:val="528135"/>
              </w:rPr>
            </w:pPr>
            <w:r w:rsidRPr="00595333">
              <w:rPr>
                <w:color w:val="528135"/>
              </w:rPr>
              <w:t xml:space="preserve">Date </w:t>
            </w:r>
            <w:r w:rsidR="00F65342" w:rsidRPr="00595333">
              <w:rPr>
                <w:color w:val="528135"/>
              </w:rPr>
              <w:t>d</w:t>
            </w:r>
            <w:r w:rsidR="00650FBF">
              <w:rPr>
                <w:color w:val="528135"/>
              </w:rPr>
              <w:t xml:space="preserve">e dernière </w:t>
            </w:r>
            <w:r w:rsidR="00F65342" w:rsidRPr="00595333">
              <w:rPr>
                <w:color w:val="528135"/>
              </w:rPr>
              <w:t>autorisation</w:t>
            </w:r>
          </w:p>
        </w:tc>
        <w:tc>
          <w:tcPr>
            <w:tcW w:w="6121" w:type="dxa"/>
          </w:tcPr>
          <w:p w14:paraId="66F4EF48" w14:textId="77777777" w:rsidR="00FD6368" w:rsidRDefault="00F65342" w:rsidP="00FF717A">
            <w:pPr>
              <w:spacing w:before="60" w:after="60"/>
            </w:pPr>
            <w:r w:rsidRPr="00650FBF">
              <w:rPr>
                <w:color w:val="auto"/>
              </w:rPr>
              <w:t>19 octobre 1993</w:t>
            </w:r>
            <w:r w:rsidR="00650FBF">
              <w:rPr>
                <w:color w:val="auto"/>
              </w:rPr>
              <w:t xml:space="preserve"> - tacite reconduction</w:t>
            </w:r>
          </w:p>
        </w:tc>
      </w:tr>
      <w:tr w:rsidR="00FD6368" w:rsidRPr="00595333" w14:paraId="11C057D2" w14:textId="77777777" w:rsidTr="00FF717A">
        <w:trPr>
          <w:trHeight w:val="208"/>
        </w:trPr>
        <w:tc>
          <w:tcPr>
            <w:tcW w:w="3397" w:type="dxa"/>
          </w:tcPr>
          <w:p w14:paraId="74589CCB" w14:textId="77777777" w:rsidR="00FD6368" w:rsidRPr="00595333" w:rsidRDefault="00FD6368" w:rsidP="00FF717A">
            <w:pPr>
              <w:autoSpaceDE w:val="0"/>
              <w:autoSpaceDN w:val="0"/>
              <w:adjustRightInd w:val="0"/>
              <w:spacing w:before="60" w:after="60"/>
              <w:rPr>
                <w:color w:val="000000"/>
              </w:rPr>
            </w:pPr>
            <w:r w:rsidRPr="00595333">
              <w:rPr>
                <w:color w:val="528135"/>
              </w:rPr>
              <w:t xml:space="preserve">Date dernière évaluation interne </w:t>
            </w:r>
          </w:p>
        </w:tc>
        <w:tc>
          <w:tcPr>
            <w:tcW w:w="6121" w:type="dxa"/>
          </w:tcPr>
          <w:p w14:paraId="068404FF" w14:textId="77777777" w:rsidR="00FD6368" w:rsidRDefault="00650FBF" w:rsidP="00FF717A">
            <w:pPr>
              <w:spacing w:before="60" w:after="60"/>
            </w:pPr>
            <w:r w:rsidRPr="00650FBF">
              <w:rPr>
                <w:color w:val="auto"/>
              </w:rPr>
              <w:t xml:space="preserve">Octobre 2022 </w:t>
            </w:r>
          </w:p>
        </w:tc>
      </w:tr>
      <w:tr w:rsidR="00FD6368" w:rsidRPr="00595333" w14:paraId="51526922" w14:textId="77777777" w:rsidTr="00FF717A">
        <w:trPr>
          <w:trHeight w:val="208"/>
        </w:trPr>
        <w:tc>
          <w:tcPr>
            <w:tcW w:w="3397" w:type="dxa"/>
          </w:tcPr>
          <w:p w14:paraId="1AF5DB13" w14:textId="77777777" w:rsidR="00FD6368" w:rsidRPr="00595333" w:rsidRDefault="00FD6368" w:rsidP="00FF717A">
            <w:pPr>
              <w:autoSpaceDE w:val="0"/>
              <w:autoSpaceDN w:val="0"/>
              <w:adjustRightInd w:val="0"/>
              <w:spacing w:before="60" w:after="60"/>
              <w:rPr>
                <w:color w:val="000000"/>
              </w:rPr>
            </w:pPr>
            <w:r w:rsidRPr="00595333">
              <w:rPr>
                <w:color w:val="528135"/>
              </w:rPr>
              <w:t xml:space="preserve">Date dernière évaluation externe </w:t>
            </w:r>
          </w:p>
        </w:tc>
        <w:tc>
          <w:tcPr>
            <w:tcW w:w="6121" w:type="dxa"/>
          </w:tcPr>
          <w:p w14:paraId="64E21BD3" w14:textId="77777777" w:rsidR="00FD6368" w:rsidRPr="00385FDE" w:rsidRDefault="00385FDE" w:rsidP="00FF717A">
            <w:pPr>
              <w:spacing w:before="60" w:after="60"/>
              <w:rPr>
                <w:color w:val="auto"/>
              </w:rPr>
            </w:pPr>
            <w:r w:rsidRPr="00385FDE">
              <w:rPr>
                <w:color w:val="auto"/>
              </w:rPr>
              <w:t>2012</w:t>
            </w:r>
          </w:p>
        </w:tc>
      </w:tr>
    </w:tbl>
    <w:p w14:paraId="61982460" w14:textId="77777777" w:rsidR="00CA36C6" w:rsidRDefault="00CA36C6" w:rsidP="00595333">
      <w:pPr>
        <w:spacing w:after="0" w:line="360" w:lineRule="atLeast"/>
      </w:pPr>
    </w:p>
    <w:p w14:paraId="24B86DB7" w14:textId="77777777" w:rsidR="00CA36C6" w:rsidRDefault="00CA36C6">
      <w:r>
        <w:br w:type="page"/>
      </w:r>
    </w:p>
    <w:p w14:paraId="5255BC1A" w14:textId="77777777" w:rsidR="00595333" w:rsidRPr="00595333" w:rsidRDefault="00595333" w:rsidP="00FF717A">
      <w:pPr>
        <w:pStyle w:val="Titre4"/>
      </w:pPr>
      <w:r w:rsidRPr="00595333">
        <w:lastRenderedPageBreak/>
        <w:t>ESAT</w:t>
      </w:r>
      <w:r w:rsidR="00FD6368">
        <w:t xml:space="preserve"> (Lubersac)</w:t>
      </w:r>
    </w:p>
    <w:p w14:paraId="3E1E1B3F" w14:textId="77777777" w:rsidR="00595333" w:rsidRDefault="00595333" w:rsidP="00595333">
      <w:pPr>
        <w:spacing w:after="0" w:line="360" w:lineRule="atLeast"/>
      </w:pPr>
    </w:p>
    <w:tbl>
      <w:tblPr>
        <w:tblStyle w:val="Grilledutableau"/>
        <w:tblW w:w="0" w:type="auto"/>
        <w:tblLayout w:type="fixed"/>
        <w:tblLook w:val="0000" w:firstRow="0" w:lastRow="0" w:firstColumn="0" w:lastColumn="0" w:noHBand="0" w:noVBand="0"/>
      </w:tblPr>
      <w:tblGrid>
        <w:gridCol w:w="3114"/>
        <w:gridCol w:w="6266"/>
      </w:tblGrid>
      <w:tr w:rsidR="00595333" w:rsidRPr="00595333" w14:paraId="7D3E3736" w14:textId="77777777" w:rsidTr="00FF717A">
        <w:trPr>
          <w:trHeight w:val="103"/>
        </w:trPr>
        <w:tc>
          <w:tcPr>
            <w:tcW w:w="3114" w:type="dxa"/>
          </w:tcPr>
          <w:p w14:paraId="240805A6" w14:textId="77777777" w:rsidR="00595333" w:rsidRPr="001834BE" w:rsidRDefault="00595333" w:rsidP="00FF717A">
            <w:pPr>
              <w:autoSpaceDE w:val="0"/>
              <w:autoSpaceDN w:val="0"/>
              <w:adjustRightInd w:val="0"/>
              <w:spacing w:before="60" w:after="60"/>
              <w:rPr>
                <w:color w:val="000000"/>
              </w:rPr>
            </w:pPr>
            <w:r w:rsidRPr="001834BE">
              <w:rPr>
                <w:color w:val="528135"/>
              </w:rPr>
              <w:t xml:space="preserve">Type de structure </w:t>
            </w:r>
          </w:p>
        </w:tc>
        <w:tc>
          <w:tcPr>
            <w:tcW w:w="6266" w:type="dxa"/>
          </w:tcPr>
          <w:p w14:paraId="62CD68E6" w14:textId="77777777" w:rsidR="00595333" w:rsidRPr="00650FBF" w:rsidRDefault="00595333" w:rsidP="00FF717A">
            <w:pPr>
              <w:autoSpaceDE w:val="0"/>
              <w:autoSpaceDN w:val="0"/>
              <w:adjustRightInd w:val="0"/>
              <w:spacing w:before="60" w:after="60"/>
              <w:rPr>
                <w:color w:val="000000"/>
              </w:rPr>
            </w:pPr>
            <w:r w:rsidRPr="00650FBF">
              <w:rPr>
                <w:color w:val="000000"/>
              </w:rPr>
              <w:t xml:space="preserve">Etablissement et Service d’Aide par le Travail </w:t>
            </w:r>
          </w:p>
        </w:tc>
      </w:tr>
      <w:tr w:rsidR="00595333" w:rsidRPr="00595333" w14:paraId="171E5347" w14:textId="77777777" w:rsidTr="00FF717A">
        <w:trPr>
          <w:trHeight w:val="326"/>
        </w:trPr>
        <w:tc>
          <w:tcPr>
            <w:tcW w:w="3114" w:type="dxa"/>
          </w:tcPr>
          <w:p w14:paraId="56D915E4" w14:textId="77777777" w:rsidR="00595333" w:rsidRPr="001834BE" w:rsidRDefault="00595333" w:rsidP="00FF717A">
            <w:pPr>
              <w:autoSpaceDE w:val="0"/>
              <w:autoSpaceDN w:val="0"/>
              <w:adjustRightInd w:val="0"/>
              <w:spacing w:before="60" w:after="60"/>
              <w:rPr>
                <w:color w:val="000000"/>
              </w:rPr>
            </w:pPr>
            <w:r w:rsidRPr="001834BE">
              <w:rPr>
                <w:color w:val="528135"/>
              </w:rPr>
              <w:t xml:space="preserve">Public accueilli </w:t>
            </w:r>
          </w:p>
        </w:tc>
        <w:tc>
          <w:tcPr>
            <w:tcW w:w="6266" w:type="dxa"/>
          </w:tcPr>
          <w:p w14:paraId="6129AEA8" w14:textId="77777777" w:rsidR="00595333" w:rsidRPr="00650FBF" w:rsidRDefault="00FD6368" w:rsidP="00FF717A">
            <w:pPr>
              <w:pStyle w:val="Paragraphedeliste"/>
              <w:numPr>
                <w:ilvl w:val="0"/>
                <w:numId w:val="1"/>
              </w:numPr>
              <w:autoSpaceDE w:val="0"/>
              <w:autoSpaceDN w:val="0"/>
              <w:adjustRightInd w:val="0"/>
              <w:spacing w:before="60" w:after="60"/>
              <w:rPr>
                <w:color w:val="000000"/>
              </w:rPr>
            </w:pPr>
            <w:r w:rsidRPr="00650FBF">
              <w:rPr>
                <w:color w:val="000000"/>
              </w:rPr>
              <w:t>Personnes adultes ayant une reconnaissance de Travailleurs handicapés suite à un Trouble du Développement Intellectuel et/ou à un handicap psychique, ayant besoin d’exercer une activité professionnelle en milieu protégé.</w:t>
            </w:r>
          </w:p>
        </w:tc>
      </w:tr>
      <w:tr w:rsidR="00595333" w:rsidRPr="00595333" w14:paraId="63415095" w14:textId="77777777" w:rsidTr="00FF717A">
        <w:trPr>
          <w:trHeight w:val="104"/>
        </w:trPr>
        <w:tc>
          <w:tcPr>
            <w:tcW w:w="3114" w:type="dxa"/>
          </w:tcPr>
          <w:p w14:paraId="016D8205" w14:textId="77777777" w:rsidR="00595333" w:rsidRPr="001834BE" w:rsidRDefault="00595333" w:rsidP="00FF717A">
            <w:pPr>
              <w:autoSpaceDE w:val="0"/>
              <w:autoSpaceDN w:val="0"/>
              <w:adjustRightInd w:val="0"/>
              <w:spacing w:before="60" w:after="60"/>
              <w:rPr>
                <w:color w:val="000000"/>
              </w:rPr>
            </w:pPr>
            <w:r w:rsidRPr="001834BE">
              <w:rPr>
                <w:color w:val="528135"/>
              </w:rPr>
              <w:t xml:space="preserve">Capacité d’accueil </w:t>
            </w:r>
          </w:p>
        </w:tc>
        <w:tc>
          <w:tcPr>
            <w:tcW w:w="6266" w:type="dxa"/>
          </w:tcPr>
          <w:p w14:paraId="6121A845" w14:textId="77777777" w:rsidR="00595333" w:rsidRPr="00650FBF" w:rsidRDefault="00FD6368" w:rsidP="00FF717A">
            <w:pPr>
              <w:autoSpaceDE w:val="0"/>
              <w:autoSpaceDN w:val="0"/>
              <w:adjustRightInd w:val="0"/>
              <w:spacing w:before="60" w:after="60"/>
              <w:rPr>
                <w:color w:val="000000"/>
              </w:rPr>
            </w:pPr>
            <w:r w:rsidRPr="00650FBF">
              <w:rPr>
                <w:color w:val="000000"/>
              </w:rPr>
              <w:t xml:space="preserve">43 </w:t>
            </w:r>
            <w:r w:rsidR="00650FBF">
              <w:rPr>
                <w:color w:val="000000"/>
              </w:rPr>
              <w:t>places</w:t>
            </w:r>
          </w:p>
        </w:tc>
      </w:tr>
      <w:tr w:rsidR="00595333" w:rsidRPr="00595333" w14:paraId="63AFF616" w14:textId="77777777" w:rsidTr="00FF717A">
        <w:trPr>
          <w:trHeight w:val="376"/>
        </w:trPr>
        <w:tc>
          <w:tcPr>
            <w:tcW w:w="3114" w:type="dxa"/>
          </w:tcPr>
          <w:p w14:paraId="5BBD508C" w14:textId="77777777" w:rsidR="00595333" w:rsidRPr="001834BE" w:rsidRDefault="00595333" w:rsidP="00FF717A">
            <w:pPr>
              <w:autoSpaceDE w:val="0"/>
              <w:autoSpaceDN w:val="0"/>
              <w:adjustRightInd w:val="0"/>
              <w:spacing w:before="60" w:after="60"/>
              <w:rPr>
                <w:color w:val="000000"/>
              </w:rPr>
            </w:pPr>
            <w:r w:rsidRPr="001834BE">
              <w:rPr>
                <w:color w:val="528135"/>
              </w:rPr>
              <w:t xml:space="preserve">Cadre législatif et réglementaire </w:t>
            </w:r>
          </w:p>
        </w:tc>
        <w:tc>
          <w:tcPr>
            <w:tcW w:w="6266" w:type="dxa"/>
          </w:tcPr>
          <w:p w14:paraId="7C68E179" w14:textId="77777777" w:rsidR="00FD6368" w:rsidRPr="00650FBF" w:rsidRDefault="00FD6368" w:rsidP="00FF717A">
            <w:pPr>
              <w:autoSpaceDE w:val="0"/>
              <w:autoSpaceDN w:val="0"/>
              <w:adjustRightInd w:val="0"/>
              <w:spacing w:before="60" w:after="60"/>
              <w:rPr>
                <w:color w:val="000000"/>
              </w:rPr>
            </w:pPr>
            <w:r w:rsidRPr="00650FBF">
              <w:rPr>
                <w:color w:val="000000"/>
              </w:rPr>
              <w:t xml:space="preserve"> Loi 75-534 du 30 juin 1975 d’orientation en faveur des personnes handicapées. </w:t>
            </w:r>
          </w:p>
          <w:p w14:paraId="5E9EE3BA" w14:textId="77777777" w:rsidR="00FD6368" w:rsidRPr="00650FBF" w:rsidRDefault="00FD6368" w:rsidP="00FF717A">
            <w:pPr>
              <w:autoSpaceDE w:val="0"/>
              <w:autoSpaceDN w:val="0"/>
              <w:adjustRightInd w:val="0"/>
              <w:spacing w:before="60" w:after="60"/>
              <w:rPr>
                <w:color w:val="000000"/>
              </w:rPr>
            </w:pPr>
            <w:r w:rsidRPr="00650FBF">
              <w:rPr>
                <w:color w:val="000000"/>
              </w:rPr>
              <w:t xml:space="preserve">Code de l’Action Sociale et des Familles. </w:t>
            </w:r>
          </w:p>
          <w:p w14:paraId="109351AE" w14:textId="77777777" w:rsidR="00FD6368" w:rsidRPr="00650FBF" w:rsidRDefault="00FD6368" w:rsidP="00FF717A">
            <w:pPr>
              <w:autoSpaceDE w:val="0"/>
              <w:autoSpaceDN w:val="0"/>
              <w:adjustRightInd w:val="0"/>
              <w:spacing w:before="60" w:after="60"/>
              <w:rPr>
                <w:color w:val="000000"/>
              </w:rPr>
            </w:pPr>
            <w:r w:rsidRPr="00650FBF">
              <w:rPr>
                <w:color w:val="000000"/>
              </w:rPr>
              <w:t xml:space="preserve"> Loi de 2002-2 rénovant l’action sociale et médico-sociale </w:t>
            </w:r>
          </w:p>
          <w:p w14:paraId="7EB14464" w14:textId="77777777" w:rsidR="001271DC" w:rsidRPr="00650FBF" w:rsidRDefault="00FD6368" w:rsidP="00FF717A">
            <w:pPr>
              <w:autoSpaceDE w:val="0"/>
              <w:autoSpaceDN w:val="0"/>
              <w:adjustRightInd w:val="0"/>
              <w:spacing w:before="60" w:after="60"/>
              <w:rPr>
                <w:color w:val="000000"/>
                <w:highlight w:val="yellow"/>
              </w:rPr>
            </w:pPr>
            <w:r w:rsidRPr="00650FBF">
              <w:rPr>
                <w:color w:val="000000"/>
              </w:rPr>
              <w:t> Loi de 2005-102 pour l’égalité des droits et des chances, la participation et la citoyenneté des personnes handicapées.</w:t>
            </w:r>
          </w:p>
          <w:p w14:paraId="7199BBC4" w14:textId="77777777" w:rsidR="001271DC" w:rsidRPr="00650FBF" w:rsidRDefault="00F65342" w:rsidP="00FF717A">
            <w:pPr>
              <w:autoSpaceDE w:val="0"/>
              <w:autoSpaceDN w:val="0"/>
              <w:adjustRightInd w:val="0"/>
              <w:spacing w:before="60" w:after="60"/>
              <w:rPr>
                <w:color w:val="000000"/>
              </w:rPr>
            </w:pPr>
            <w:r w:rsidRPr="00650FBF">
              <w:rPr>
                <w:color w:val="000000"/>
              </w:rPr>
              <w:t xml:space="preserve"> </w:t>
            </w:r>
            <w:r w:rsidR="001271DC" w:rsidRPr="00650FBF">
              <w:rPr>
                <w:color w:val="000000"/>
              </w:rPr>
              <w:t>L</w:t>
            </w:r>
            <w:r w:rsidRPr="00650FBF">
              <w:rPr>
                <w:color w:val="000000"/>
              </w:rPr>
              <w:t>oi</w:t>
            </w:r>
            <w:r w:rsidR="001271DC" w:rsidRPr="00650FBF">
              <w:rPr>
                <w:color w:val="000000"/>
              </w:rPr>
              <w:t xml:space="preserve"> n° 2007-308 du 5 mars 2007 portant réforme de la protection juridique des majeurs</w:t>
            </w:r>
          </w:p>
          <w:p w14:paraId="31C54FC1" w14:textId="77777777" w:rsidR="002D03F9" w:rsidRPr="00650FBF" w:rsidRDefault="00F65342" w:rsidP="00FF717A">
            <w:pPr>
              <w:autoSpaceDE w:val="0"/>
              <w:autoSpaceDN w:val="0"/>
              <w:adjustRightInd w:val="0"/>
              <w:spacing w:before="60" w:after="60"/>
              <w:rPr>
                <w:bCs/>
                <w:color w:val="000000"/>
              </w:rPr>
            </w:pPr>
            <w:r w:rsidRPr="00650FBF">
              <w:rPr>
                <w:color w:val="000000"/>
              </w:rPr>
              <w:t></w:t>
            </w:r>
            <w:r w:rsidRPr="00650FBF">
              <w:rPr>
                <w:bCs/>
                <w:color w:val="000000"/>
              </w:rPr>
              <w:t xml:space="preserve"> </w:t>
            </w:r>
            <w:r w:rsidR="002D03F9" w:rsidRPr="00650FBF">
              <w:rPr>
                <w:bCs/>
                <w:color w:val="000000"/>
              </w:rPr>
              <w:t>L</w:t>
            </w:r>
            <w:r w:rsidRPr="00650FBF">
              <w:rPr>
                <w:bCs/>
                <w:color w:val="000000"/>
              </w:rPr>
              <w:t>oi</w:t>
            </w:r>
            <w:r w:rsidR="002D03F9" w:rsidRPr="00650FBF">
              <w:rPr>
                <w:bCs/>
                <w:color w:val="000000"/>
              </w:rPr>
              <w:t xml:space="preserve"> n° 2015-1776 du 28 décembre 2015 relative à l'adaptation de la société au vieillissement</w:t>
            </w:r>
          </w:p>
          <w:p w14:paraId="79917B32" w14:textId="77777777" w:rsidR="00FD6368" w:rsidRPr="00650FBF" w:rsidRDefault="00FD6368" w:rsidP="00FF717A">
            <w:pPr>
              <w:autoSpaceDE w:val="0"/>
              <w:autoSpaceDN w:val="0"/>
              <w:adjustRightInd w:val="0"/>
              <w:spacing w:before="60" w:after="60"/>
              <w:rPr>
                <w:color w:val="000000"/>
              </w:rPr>
            </w:pPr>
            <w:r w:rsidRPr="00650FBF">
              <w:rPr>
                <w:color w:val="000000"/>
              </w:rPr>
              <w:t xml:space="preserve"> Loi 2016-41 de modernisation du système de santé </w:t>
            </w:r>
          </w:p>
          <w:p w14:paraId="5D30366E" w14:textId="77777777" w:rsidR="00FD6368" w:rsidRPr="00650FBF" w:rsidRDefault="00FD6368" w:rsidP="00FF717A">
            <w:pPr>
              <w:autoSpaceDE w:val="0"/>
              <w:autoSpaceDN w:val="0"/>
              <w:adjustRightInd w:val="0"/>
              <w:spacing w:before="60" w:after="60"/>
              <w:rPr>
                <w:color w:val="000000"/>
              </w:rPr>
            </w:pPr>
            <w:r w:rsidRPr="00650FBF">
              <w:rPr>
                <w:color w:val="000000"/>
              </w:rPr>
              <w:t> Décret n°2017-982 du 9 mai 2017 relatif à la nomenclature des établissements et services sociaux et médico-sociaux</w:t>
            </w:r>
          </w:p>
          <w:p w14:paraId="1DA5112D" w14:textId="77777777" w:rsidR="00FD6368" w:rsidRPr="00650FBF" w:rsidRDefault="00FD6368" w:rsidP="00FF717A">
            <w:pPr>
              <w:autoSpaceDE w:val="0"/>
              <w:autoSpaceDN w:val="0"/>
              <w:adjustRightInd w:val="0"/>
              <w:spacing w:before="60" w:after="60"/>
              <w:rPr>
                <w:color w:val="000000"/>
              </w:rPr>
            </w:pPr>
            <w:r w:rsidRPr="00650FBF">
              <w:rPr>
                <w:color w:val="000000"/>
              </w:rPr>
              <w:t> Décret du 13 décembre 2022 selon le parcours professionnel et aux droits des travailleurs handicapés admis en établissement et service d’aide par le travail</w:t>
            </w:r>
          </w:p>
          <w:p w14:paraId="271B76F9" w14:textId="48790ED1" w:rsidR="00595333" w:rsidRPr="00650FBF" w:rsidRDefault="00FD6368" w:rsidP="00FF717A">
            <w:pPr>
              <w:autoSpaceDE w:val="0"/>
              <w:autoSpaceDN w:val="0"/>
              <w:adjustRightInd w:val="0"/>
              <w:spacing w:before="60" w:after="60"/>
              <w:rPr>
                <w:color w:val="000000"/>
              </w:rPr>
            </w:pPr>
            <w:r w:rsidRPr="00650FBF">
              <w:rPr>
                <w:color w:val="000000"/>
              </w:rPr>
              <w:t xml:space="preserve"> Recommandations de Bonnes Pratiques Professionnelles, HAS </w:t>
            </w:r>
          </w:p>
        </w:tc>
      </w:tr>
      <w:tr w:rsidR="00595333" w:rsidRPr="00595333" w14:paraId="144CA3F7" w14:textId="77777777" w:rsidTr="00FF717A">
        <w:trPr>
          <w:trHeight w:val="122"/>
        </w:trPr>
        <w:tc>
          <w:tcPr>
            <w:tcW w:w="3114" w:type="dxa"/>
          </w:tcPr>
          <w:p w14:paraId="70809CB4" w14:textId="77777777" w:rsidR="00595333" w:rsidRPr="001834BE" w:rsidRDefault="00595333" w:rsidP="00FF717A">
            <w:pPr>
              <w:autoSpaceDE w:val="0"/>
              <w:autoSpaceDN w:val="0"/>
              <w:adjustRightInd w:val="0"/>
              <w:spacing w:before="60" w:after="60"/>
              <w:rPr>
                <w:color w:val="528135"/>
              </w:rPr>
            </w:pPr>
            <w:r w:rsidRPr="001834BE">
              <w:rPr>
                <w:color w:val="528135"/>
              </w:rPr>
              <w:t xml:space="preserve">FINESS </w:t>
            </w:r>
          </w:p>
        </w:tc>
        <w:tc>
          <w:tcPr>
            <w:tcW w:w="6266" w:type="dxa"/>
          </w:tcPr>
          <w:p w14:paraId="1108A91E" w14:textId="77777777" w:rsidR="00595333" w:rsidRPr="00595333" w:rsidRDefault="00FD6368" w:rsidP="00FF717A">
            <w:pPr>
              <w:autoSpaceDE w:val="0"/>
              <w:autoSpaceDN w:val="0"/>
              <w:adjustRightInd w:val="0"/>
              <w:spacing w:before="60" w:after="60"/>
              <w:rPr>
                <w:rFonts w:ascii="Arial" w:hAnsi="Arial"/>
                <w:color w:val="000000"/>
                <w:sz w:val="20"/>
                <w:szCs w:val="20"/>
              </w:rPr>
            </w:pPr>
            <w:r w:rsidRPr="00650FBF">
              <w:rPr>
                <w:color w:val="000000"/>
              </w:rPr>
              <w:t>190 002 683</w:t>
            </w:r>
          </w:p>
        </w:tc>
      </w:tr>
      <w:tr w:rsidR="00FD6368" w:rsidRPr="00595333" w14:paraId="0023D28B" w14:textId="77777777" w:rsidTr="00FF717A">
        <w:trPr>
          <w:trHeight w:val="93"/>
        </w:trPr>
        <w:tc>
          <w:tcPr>
            <w:tcW w:w="3114" w:type="dxa"/>
          </w:tcPr>
          <w:p w14:paraId="5B3AF9D2" w14:textId="77777777" w:rsidR="00FD6368" w:rsidRPr="001834BE" w:rsidRDefault="00FD6368" w:rsidP="00FF717A">
            <w:pPr>
              <w:autoSpaceDE w:val="0"/>
              <w:autoSpaceDN w:val="0"/>
              <w:adjustRightInd w:val="0"/>
              <w:spacing w:before="60" w:after="60"/>
              <w:rPr>
                <w:color w:val="528135"/>
              </w:rPr>
            </w:pPr>
            <w:r w:rsidRPr="001834BE">
              <w:rPr>
                <w:color w:val="528135"/>
              </w:rPr>
              <w:t xml:space="preserve">Nombre ETP </w:t>
            </w:r>
            <w:r w:rsidR="00BF57A7">
              <w:rPr>
                <w:color w:val="528135"/>
              </w:rPr>
              <w:t>autorisés</w:t>
            </w:r>
          </w:p>
        </w:tc>
        <w:tc>
          <w:tcPr>
            <w:tcW w:w="6266" w:type="dxa"/>
          </w:tcPr>
          <w:p w14:paraId="008EC4E2" w14:textId="77777777" w:rsidR="00FD6368" w:rsidRPr="00FD6368" w:rsidRDefault="00385FDE" w:rsidP="00FF717A">
            <w:pPr>
              <w:spacing w:before="60" w:after="60"/>
              <w:rPr>
                <w:color w:val="FF0000"/>
              </w:rPr>
            </w:pPr>
            <w:r w:rsidRPr="00385FDE">
              <w:rPr>
                <w:color w:val="auto"/>
              </w:rPr>
              <w:t>12.05 ETP</w:t>
            </w:r>
          </w:p>
        </w:tc>
      </w:tr>
      <w:tr w:rsidR="00FD6368" w:rsidRPr="00595333" w14:paraId="4E8312AD" w14:textId="77777777" w:rsidTr="00FF717A">
        <w:trPr>
          <w:trHeight w:val="93"/>
        </w:trPr>
        <w:tc>
          <w:tcPr>
            <w:tcW w:w="3114" w:type="dxa"/>
          </w:tcPr>
          <w:p w14:paraId="7950DA10" w14:textId="77777777" w:rsidR="00FD6368" w:rsidRPr="001834BE" w:rsidRDefault="00FD6368" w:rsidP="00FF717A">
            <w:pPr>
              <w:autoSpaceDE w:val="0"/>
              <w:autoSpaceDN w:val="0"/>
              <w:adjustRightInd w:val="0"/>
              <w:spacing w:before="60" w:after="60"/>
              <w:rPr>
                <w:color w:val="528135"/>
              </w:rPr>
            </w:pPr>
            <w:r w:rsidRPr="001834BE">
              <w:rPr>
                <w:color w:val="528135"/>
              </w:rPr>
              <w:t xml:space="preserve">Date </w:t>
            </w:r>
            <w:r w:rsidR="00650FBF" w:rsidRPr="001834BE">
              <w:rPr>
                <w:color w:val="528135"/>
              </w:rPr>
              <w:t xml:space="preserve">d’ouverture </w:t>
            </w:r>
          </w:p>
        </w:tc>
        <w:tc>
          <w:tcPr>
            <w:tcW w:w="6266" w:type="dxa"/>
          </w:tcPr>
          <w:p w14:paraId="2DCA8CAA" w14:textId="77777777" w:rsidR="00FD6368" w:rsidRPr="00FD6368" w:rsidRDefault="00650FBF" w:rsidP="00FF717A">
            <w:pPr>
              <w:spacing w:before="60" w:after="60"/>
              <w:rPr>
                <w:color w:val="FF0000"/>
              </w:rPr>
            </w:pPr>
            <w:r w:rsidRPr="00650FBF">
              <w:rPr>
                <w:color w:val="auto"/>
              </w:rPr>
              <w:t>20 mars 1985</w:t>
            </w:r>
          </w:p>
        </w:tc>
      </w:tr>
      <w:tr w:rsidR="00FD6368" w:rsidRPr="00595333" w14:paraId="49F6C352" w14:textId="77777777" w:rsidTr="00FF717A">
        <w:trPr>
          <w:trHeight w:val="93"/>
        </w:trPr>
        <w:tc>
          <w:tcPr>
            <w:tcW w:w="3114" w:type="dxa"/>
          </w:tcPr>
          <w:p w14:paraId="1570442D" w14:textId="77777777" w:rsidR="00FD6368" w:rsidRPr="001834BE" w:rsidRDefault="00FD6368" w:rsidP="00FF717A">
            <w:pPr>
              <w:autoSpaceDE w:val="0"/>
              <w:autoSpaceDN w:val="0"/>
              <w:adjustRightInd w:val="0"/>
              <w:spacing w:before="60" w:after="60"/>
              <w:rPr>
                <w:color w:val="528135"/>
              </w:rPr>
            </w:pPr>
            <w:r w:rsidRPr="001834BE">
              <w:rPr>
                <w:color w:val="528135"/>
              </w:rPr>
              <w:t xml:space="preserve">Date </w:t>
            </w:r>
            <w:r w:rsidR="00650FBF" w:rsidRPr="001834BE">
              <w:rPr>
                <w:color w:val="528135"/>
              </w:rPr>
              <w:t>de dernière autorisation</w:t>
            </w:r>
          </w:p>
        </w:tc>
        <w:tc>
          <w:tcPr>
            <w:tcW w:w="6266" w:type="dxa"/>
          </w:tcPr>
          <w:p w14:paraId="0EF43736" w14:textId="77777777" w:rsidR="00FD6368" w:rsidRPr="00FD6368" w:rsidRDefault="001834BE" w:rsidP="00FF717A">
            <w:pPr>
              <w:spacing w:before="60" w:after="60"/>
              <w:rPr>
                <w:color w:val="FF0000"/>
              </w:rPr>
            </w:pPr>
            <w:r w:rsidRPr="00780352">
              <w:rPr>
                <w:color w:val="auto"/>
              </w:rPr>
              <w:t>3 janvier 2017</w:t>
            </w:r>
          </w:p>
        </w:tc>
      </w:tr>
      <w:tr w:rsidR="00FD6368" w:rsidRPr="00595333" w14:paraId="7E824290" w14:textId="77777777" w:rsidTr="00FF717A">
        <w:trPr>
          <w:trHeight w:val="208"/>
        </w:trPr>
        <w:tc>
          <w:tcPr>
            <w:tcW w:w="3114" w:type="dxa"/>
          </w:tcPr>
          <w:p w14:paraId="1AAFFD2E" w14:textId="77777777" w:rsidR="00FD6368" w:rsidRPr="001834BE" w:rsidRDefault="00FD6368" w:rsidP="00FF717A">
            <w:pPr>
              <w:autoSpaceDE w:val="0"/>
              <w:autoSpaceDN w:val="0"/>
              <w:adjustRightInd w:val="0"/>
              <w:spacing w:before="60" w:after="60"/>
              <w:rPr>
                <w:color w:val="528135"/>
              </w:rPr>
            </w:pPr>
            <w:r w:rsidRPr="001834BE">
              <w:rPr>
                <w:color w:val="528135"/>
              </w:rPr>
              <w:t xml:space="preserve">Date dernière évaluation interne </w:t>
            </w:r>
          </w:p>
        </w:tc>
        <w:tc>
          <w:tcPr>
            <w:tcW w:w="6266" w:type="dxa"/>
          </w:tcPr>
          <w:p w14:paraId="6C907FC3" w14:textId="77777777" w:rsidR="00FD6368" w:rsidRPr="00FD6368" w:rsidRDefault="001834BE" w:rsidP="00FF717A">
            <w:pPr>
              <w:spacing w:before="60" w:after="60"/>
              <w:rPr>
                <w:color w:val="FF0000"/>
              </w:rPr>
            </w:pPr>
            <w:r w:rsidRPr="001834BE">
              <w:rPr>
                <w:color w:val="auto"/>
              </w:rPr>
              <w:t xml:space="preserve">Octobre 2022 </w:t>
            </w:r>
          </w:p>
        </w:tc>
      </w:tr>
      <w:tr w:rsidR="00FD6368" w:rsidRPr="00595333" w14:paraId="14A164A4" w14:textId="77777777" w:rsidTr="00FF717A">
        <w:trPr>
          <w:trHeight w:val="208"/>
        </w:trPr>
        <w:tc>
          <w:tcPr>
            <w:tcW w:w="3114" w:type="dxa"/>
          </w:tcPr>
          <w:p w14:paraId="66408FB6" w14:textId="77777777" w:rsidR="00FD6368" w:rsidRPr="001834BE" w:rsidRDefault="00FD6368" w:rsidP="00FF717A">
            <w:pPr>
              <w:autoSpaceDE w:val="0"/>
              <w:autoSpaceDN w:val="0"/>
              <w:adjustRightInd w:val="0"/>
              <w:spacing w:before="60" w:after="60"/>
              <w:rPr>
                <w:color w:val="528135"/>
              </w:rPr>
            </w:pPr>
            <w:r w:rsidRPr="001834BE">
              <w:rPr>
                <w:color w:val="528135"/>
              </w:rPr>
              <w:t xml:space="preserve">Date dernière évaluation externe </w:t>
            </w:r>
          </w:p>
        </w:tc>
        <w:tc>
          <w:tcPr>
            <w:tcW w:w="6266" w:type="dxa"/>
          </w:tcPr>
          <w:p w14:paraId="55D62DA1" w14:textId="77777777" w:rsidR="00FD6368" w:rsidRPr="00FD6368" w:rsidRDefault="00385FDE" w:rsidP="00FF717A">
            <w:pPr>
              <w:spacing w:before="60" w:after="60"/>
              <w:rPr>
                <w:color w:val="FF0000"/>
              </w:rPr>
            </w:pPr>
            <w:r w:rsidRPr="00385FDE">
              <w:rPr>
                <w:color w:val="auto"/>
              </w:rPr>
              <w:t>2012</w:t>
            </w:r>
          </w:p>
        </w:tc>
      </w:tr>
    </w:tbl>
    <w:p w14:paraId="0E9E9151" w14:textId="77777777" w:rsidR="002421CB" w:rsidRDefault="002421CB" w:rsidP="00595333">
      <w:pPr>
        <w:spacing w:after="0" w:line="360" w:lineRule="atLeast"/>
      </w:pPr>
    </w:p>
    <w:p w14:paraId="74398A91" w14:textId="77777777" w:rsidR="002421CB" w:rsidRDefault="002421CB">
      <w:r>
        <w:br w:type="page"/>
      </w:r>
    </w:p>
    <w:p w14:paraId="5E85DB14" w14:textId="77777777" w:rsidR="00595333" w:rsidRDefault="00FD6368" w:rsidP="00FF717A">
      <w:pPr>
        <w:pStyle w:val="Titre4"/>
      </w:pPr>
      <w:r>
        <w:lastRenderedPageBreak/>
        <w:t xml:space="preserve">EHPAD (Lubersac) </w:t>
      </w:r>
    </w:p>
    <w:p w14:paraId="50327897" w14:textId="77777777" w:rsidR="00EA39E4" w:rsidRDefault="00EA39E4" w:rsidP="00595333">
      <w:pPr>
        <w:spacing w:after="0" w:line="360" w:lineRule="atLeast"/>
      </w:pPr>
    </w:p>
    <w:tbl>
      <w:tblPr>
        <w:tblStyle w:val="Grilledutableau"/>
        <w:tblW w:w="9634" w:type="dxa"/>
        <w:tblLayout w:type="fixed"/>
        <w:tblLook w:val="0000" w:firstRow="0" w:lastRow="0" w:firstColumn="0" w:lastColumn="0" w:noHBand="0" w:noVBand="0"/>
      </w:tblPr>
      <w:tblGrid>
        <w:gridCol w:w="3681"/>
        <w:gridCol w:w="5953"/>
      </w:tblGrid>
      <w:tr w:rsidR="00595333" w:rsidRPr="00595333" w14:paraId="305448BD" w14:textId="77777777" w:rsidTr="00FF717A">
        <w:trPr>
          <w:trHeight w:val="103"/>
        </w:trPr>
        <w:tc>
          <w:tcPr>
            <w:tcW w:w="3681" w:type="dxa"/>
          </w:tcPr>
          <w:p w14:paraId="3B490908"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Type de structure </w:t>
            </w:r>
          </w:p>
        </w:tc>
        <w:tc>
          <w:tcPr>
            <w:tcW w:w="5953" w:type="dxa"/>
          </w:tcPr>
          <w:p w14:paraId="7BEC3904" w14:textId="77777777" w:rsidR="00595333" w:rsidRPr="00595333" w:rsidRDefault="00FD6368" w:rsidP="00FF717A">
            <w:pPr>
              <w:autoSpaceDE w:val="0"/>
              <w:autoSpaceDN w:val="0"/>
              <w:adjustRightInd w:val="0"/>
              <w:spacing w:before="60" w:after="60"/>
              <w:rPr>
                <w:color w:val="000000"/>
              </w:rPr>
            </w:pPr>
            <w:r>
              <w:rPr>
                <w:color w:val="000000"/>
              </w:rPr>
              <w:t>Etablissement</w:t>
            </w:r>
            <w:r w:rsidR="00595333" w:rsidRPr="00595333">
              <w:rPr>
                <w:color w:val="000000"/>
              </w:rPr>
              <w:t xml:space="preserve"> </w:t>
            </w:r>
            <w:r>
              <w:rPr>
                <w:color w:val="000000"/>
              </w:rPr>
              <w:t xml:space="preserve">Hébergeant de </w:t>
            </w:r>
            <w:r w:rsidR="00BF57A7">
              <w:rPr>
                <w:color w:val="000000"/>
              </w:rPr>
              <w:t xml:space="preserve">Personnes Agées Dépendantes </w:t>
            </w:r>
          </w:p>
        </w:tc>
      </w:tr>
      <w:tr w:rsidR="00595333" w:rsidRPr="00595333" w14:paraId="4BD060CC" w14:textId="77777777" w:rsidTr="00FF717A">
        <w:trPr>
          <w:trHeight w:val="673"/>
        </w:trPr>
        <w:tc>
          <w:tcPr>
            <w:tcW w:w="3681" w:type="dxa"/>
          </w:tcPr>
          <w:p w14:paraId="2C773EEC"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Public accueilli </w:t>
            </w:r>
          </w:p>
        </w:tc>
        <w:tc>
          <w:tcPr>
            <w:tcW w:w="5953" w:type="dxa"/>
          </w:tcPr>
          <w:p w14:paraId="75B5A96A" w14:textId="77777777" w:rsidR="00BF57A7" w:rsidRPr="00BF57A7" w:rsidRDefault="00BF57A7" w:rsidP="00FF717A">
            <w:pPr>
              <w:autoSpaceDE w:val="0"/>
              <w:autoSpaceDN w:val="0"/>
              <w:adjustRightInd w:val="0"/>
              <w:spacing w:before="60" w:after="60"/>
              <w:jc w:val="both"/>
              <w:rPr>
                <w:color w:val="000000"/>
              </w:rPr>
            </w:pPr>
            <w:r w:rsidRPr="00FD6368">
              <w:rPr>
                <w:color w:val="000000"/>
              </w:rPr>
              <w:t></w:t>
            </w:r>
            <w:r>
              <w:rPr>
                <w:color w:val="000000"/>
              </w:rPr>
              <w:t xml:space="preserve"> </w:t>
            </w:r>
            <w:r w:rsidRPr="00BF57A7">
              <w:rPr>
                <w:color w:val="000000"/>
              </w:rPr>
              <w:t xml:space="preserve">Personnes handicapées âgées ayant un Trouble du Développement Intellectuel et/ou un handicap psychique </w:t>
            </w:r>
          </w:p>
          <w:p w14:paraId="553144DD" w14:textId="77777777" w:rsidR="00BF57A7" w:rsidRPr="00BF57A7" w:rsidRDefault="00BF57A7" w:rsidP="00FF717A">
            <w:pPr>
              <w:autoSpaceDE w:val="0"/>
              <w:autoSpaceDN w:val="0"/>
              <w:adjustRightInd w:val="0"/>
              <w:spacing w:before="60" w:after="60"/>
              <w:jc w:val="both"/>
              <w:rPr>
                <w:color w:val="000000"/>
              </w:rPr>
            </w:pPr>
            <w:r w:rsidRPr="00FD6368">
              <w:rPr>
                <w:color w:val="000000"/>
              </w:rPr>
              <w:t></w:t>
            </w:r>
            <w:r>
              <w:rPr>
                <w:color w:val="000000"/>
              </w:rPr>
              <w:t xml:space="preserve"> </w:t>
            </w:r>
            <w:r w:rsidRPr="00BF57A7">
              <w:rPr>
                <w:color w:val="000000"/>
              </w:rPr>
              <w:t xml:space="preserve">Personnes âgées atteintes d’une pathologie dégénérative de type Alzheimer nécessitant une protection renforcée </w:t>
            </w:r>
          </w:p>
          <w:p w14:paraId="5E2BA7C7" w14:textId="77777777" w:rsidR="00595333" w:rsidRPr="00595333" w:rsidRDefault="00BF57A7" w:rsidP="00FF717A">
            <w:pPr>
              <w:autoSpaceDE w:val="0"/>
              <w:autoSpaceDN w:val="0"/>
              <w:adjustRightInd w:val="0"/>
              <w:spacing w:before="60" w:after="60"/>
              <w:jc w:val="both"/>
              <w:rPr>
                <w:color w:val="000000"/>
              </w:rPr>
            </w:pPr>
            <w:r w:rsidRPr="00FD6368">
              <w:rPr>
                <w:color w:val="000000"/>
              </w:rPr>
              <w:t></w:t>
            </w:r>
            <w:r>
              <w:rPr>
                <w:color w:val="000000"/>
              </w:rPr>
              <w:t xml:space="preserve"> </w:t>
            </w:r>
            <w:r w:rsidRPr="00BF57A7">
              <w:rPr>
                <w:color w:val="000000"/>
              </w:rPr>
              <w:t>Personnes âgées de plus de 60 ans dépendantes ne pouvant plus vivre à domicile de manière sécurisée</w:t>
            </w:r>
            <w:r>
              <w:rPr>
                <w:color w:val="000000"/>
              </w:rPr>
              <w:t xml:space="preserve"> </w:t>
            </w:r>
          </w:p>
        </w:tc>
      </w:tr>
      <w:tr w:rsidR="00595333" w:rsidRPr="00595333" w14:paraId="3C15FE7E" w14:textId="77777777" w:rsidTr="00FF717A">
        <w:trPr>
          <w:trHeight w:val="497"/>
        </w:trPr>
        <w:tc>
          <w:tcPr>
            <w:tcW w:w="3681" w:type="dxa"/>
          </w:tcPr>
          <w:p w14:paraId="141E5458"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Capacité d’accueil </w:t>
            </w:r>
          </w:p>
        </w:tc>
        <w:tc>
          <w:tcPr>
            <w:tcW w:w="5953" w:type="dxa"/>
          </w:tcPr>
          <w:p w14:paraId="6A966C76" w14:textId="77777777" w:rsidR="00BF57A7" w:rsidRDefault="00BF57A7" w:rsidP="00FF717A">
            <w:pPr>
              <w:autoSpaceDE w:val="0"/>
              <w:autoSpaceDN w:val="0"/>
              <w:adjustRightInd w:val="0"/>
              <w:spacing w:before="60" w:after="60"/>
              <w:rPr>
                <w:color w:val="000000"/>
              </w:rPr>
            </w:pPr>
            <w:r>
              <w:rPr>
                <w:color w:val="000000"/>
              </w:rPr>
              <w:t>66 places, dont :</w:t>
            </w:r>
          </w:p>
          <w:p w14:paraId="27CBE96C" w14:textId="77777777" w:rsidR="00BF57A7" w:rsidRDefault="00BF57A7" w:rsidP="00FF717A">
            <w:pPr>
              <w:pStyle w:val="Paragraphedeliste"/>
              <w:numPr>
                <w:ilvl w:val="0"/>
                <w:numId w:val="1"/>
              </w:numPr>
              <w:autoSpaceDE w:val="0"/>
              <w:autoSpaceDN w:val="0"/>
              <w:adjustRightInd w:val="0"/>
              <w:spacing w:before="60" w:after="60"/>
              <w:rPr>
                <w:color w:val="000000"/>
              </w:rPr>
            </w:pPr>
            <w:r>
              <w:rPr>
                <w:color w:val="000000"/>
              </w:rPr>
              <w:t xml:space="preserve">Une </w:t>
            </w:r>
            <w:r w:rsidRPr="00BF57A7">
              <w:rPr>
                <w:color w:val="000000"/>
              </w:rPr>
              <w:t>U</w:t>
            </w:r>
            <w:r>
              <w:rPr>
                <w:color w:val="000000"/>
              </w:rPr>
              <w:t xml:space="preserve">nité pour personnes </w:t>
            </w:r>
            <w:r w:rsidRPr="00BF57A7">
              <w:rPr>
                <w:color w:val="000000"/>
              </w:rPr>
              <w:t>H</w:t>
            </w:r>
            <w:r>
              <w:rPr>
                <w:color w:val="000000"/>
              </w:rPr>
              <w:t xml:space="preserve">andicapées </w:t>
            </w:r>
            <w:r w:rsidRPr="00BF57A7">
              <w:rPr>
                <w:color w:val="000000"/>
              </w:rPr>
              <w:t>A</w:t>
            </w:r>
            <w:r>
              <w:rPr>
                <w:color w:val="000000"/>
              </w:rPr>
              <w:t xml:space="preserve">gées </w:t>
            </w:r>
            <w:r w:rsidRPr="00BF57A7">
              <w:rPr>
                <w:color w:val="000000"/>
              </w:rPr>
              <w:t>de 12 places</w:t>
            </w:r>
          </w:p>
          <w:p w14:paraId="54C6A60E" w14:textId="77777777" w:rsidR="00BF57A7" w:rsidRDefault="00BF57A7" w:rsidP="00FF717A">
            <w:pPr>
              <w:pStyle w:val="Paragraphedeliste"/>
              <w:numPr>
                <w:ilvl w:val="0"/>
                <w:numId w:val="1"/>
              </w:numPr>
              <w:autoSpaceDE w:val="0"/>
              <w:autoSpaceDN w:val="0"/>
              <w:adjustRightInd w:val="0"/>
              <w:spacing w:before="60" w:after="60"/>
              <w:rPr>
                <w:color w:val="000000"/>
              </w:rPr>
            </w:pPr>
            <w:r w:rsidRPr="00BF57A7">
              <w:rPr>
                <w:color w:val="000000"/>
              </w:rPr>
              <w:t>Unité Alzheimer de 10 places</w:t>
            </w:r>
          </w:p>
          <w:p w14:paraId="63DD4E69" w14:textId="77777777" w:rsidR="00595333" w:rsidRPr="00BF57A7" w:rsidRDefault="00BF57A7" w:rsidP="00FF717A">
            <w:pPr>
              <w:pStyle w:val="Paragraphedeliste"/>
              <w:numPr>
                <w:ilvl w:val="0"/>
                <w:numId w:val="1"/>
              </w:numPr>
              <w:autoSpaceDE w:val="0"/>
              <w:autoSpaceDN w:val="0"/>
              <w:adjustRightInd w:val="0"/>
              <w:spacing w:before="60" w:after="60"/>
              <w:rPr>
                <w:color w:val="000000"/>
              </w:rPr>
            </w:pPr>
            <w:r w:rsidRPr="00BF57A7">
              <w:rPr>
                <w:color w:val="000000"/>
              </w:rPr>
              <w:t>44 places d’Hébergement classique, dont deux temporaires</w:t>
            </w:r>
          </w:p>
        </w:tc>
      </w:tr>
      <w:tr w:rsidR="00595333" w:rsidRPr="00595333" w14:paraId="595057F6" w14:textId="77777777" w:rsidTr="00FF717A">
        <w:trPr>
          <w:trHeight w:val="1321"/>
        </w:trPr>
        <w:tc>
          <w:tcPr>
            <w:tcW w:w="3681" w:type="dxa"/>
          </w:tcPr>
          <w:p w14:paraId="32D0F447"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Cadre législatif et réglementaire </w:t>
            </w:r>
          </w:p>
        </w:tc>
        <w:tc>
          <w:tcPr>
            <w:tcW w:w="5953" w:type="dxa"/>
          </w:tcPr>
          <w:p w14:paraId="15380CBB" w14:textId="77777777" w:rsidR="00BF57A7" w:rsidRPr="00FD6368" w:rsidRDefault="00BF57A7" w:rsidP="00FF717A">
            <w:pPr>
              <w:autoSpaceDE w:val="0"/>
              <w:autoSpaceDN w:val="0"/>
              <w:adjustRightInd w:val="0"/>
              <w:spacing w:before="60" w:after="60"/>
              <w:rPr>
                <w:color w:val="000000"/>
              </w:rPr>
            </w:pPr>
            <w:r w:rsidRPr="00FD6368">
              <w:rPr>
                <w:color w:val="000000"/>
              </w:rPr>
              <w:t> Code de l’Action Sociale et des Familles (articles L34</w:t>
            </w:r>
            <w:r>
              <w:rPr>
                <w:color w:val="000000"/>
              </w:rPr>
              <w:t>2</w:t>
            </w:r>
            <w:r w:rsidRPr="00FD6368">
              <w:rPr>
                <w:color w:val="000000"/>
              </w:rPr>
              <w:t>-1 à L34</w:t>
            </w:r>
            <w:r>
              <w:rPr>
                <w:color w:val="000000"/>
              </w:rPr>
              <w:t>2</w:t>
            </w:r>
            <w:r w:rsidRPr="00FD6368">
              <w:rPr>
                <w:color w:val="000000"/>
              </w:rPr>
              <w:t>-</w:t>
            </w:r>
            <w:r>
              <w:rPr>
                <w:color w:val="000000"/>
              </w:rPr>
              <w:t>6</w:t>
            </w:r>
            <w:r w:rsidRPr="00FD6368">
              <w:rPr>
                <w:color w:val="000000"/>
              </w:rPr>
              <w:t xml:space="preserve">). </w:t>
            </w:r>
          </w:p>
          <w:p w14:paraId="224D199C" w14:textId="77777777" w:rsidR="00BF57A7" w:rsidRDefault="00BF57A7" w:rsidP="00FF717A">
            <w:pPr>
              <w:autoSpaceDE w:val="0"/>
              <w:autoSpaceDN w:val="0"/>
              <w:adjustRightInd w:val="0"/>
              <w:spacing w:before="60" w:after="60"/>
              <w:rPr>
                <w:color w:val="000000"/>
              </w:rPr>
            </w:pPr>
            <w:r w:rsidRPr="00FD6368">
              <w:rPr>
                <w:color w:val="000000"/>
              </w:rPr>
              <w:t> Loi de 2002-2 rénovant l’action sociale et médico-sociale</w:t>
            </w:r>
          </w:p>
          <w:p w14:paraId="02DC2794" w14:textId="77777777" w:rsidR="001271DC" w:rsidRPr="001834BE" w:rsidRDefault="001834BE" w:rsidP="00FF717A">
            <w:pPr>
              <w:autoSpaceDE w:val="0"/>
              <w:autoSpaceDN w:val="0"/>
              <w:adjustRightInd w:val="0"/>
              <w:spacing w:before="60" w:after="60"/>
              <w:jc w:val="both"/>
              <w:rPr>
                <w:color w:val="000000"/>
              </w:rPr>
            </w:pPr>
            <w:r w:rsidRPr="001834BE">
              <w:rPr>
                <w:color w:val="000000"/>
              </w:rPr>
              <w:t xml:space="preserve"> </w:t>
            </w:r>
            <w:r w:rsidR="001271DC" w:rsidRPr="001834BE">
              <w:rPr>
                <w:color w:val="000000"/>
              </w:rPr>
              <w:t>Loi de 2005-102 pour l’égalité des droits et des chances, la participation et la citoyenneté des personnes handicapées.</w:t>
            </w:r>
          </w:p>
          <w:p w14:paraId="52E70B31" w14:textId="77777777" w:rsidR="001271DC" w:rsidRPr="001834BE" w:rsidRDefault="001834BE" w:rsidP="00FF717A">
            <w:pPr>
              <w:autoSpaceDE w:val="0"/>
              <w:autoSpaceDN w:val="0"/>
              <w:adjustRightInd w:val="0"/>
              <w:spacing w:before="60" w:after="60"/>
              <w:jc w:val="both"/>
              <w:rPr>
                <w:color w:val="000000"/>
              </w:rPr>
            </w:pPr>
            <w:r w:rsidRPr="001834BE">
              <w:rPr>
                <w:color w:val="000000"/>
              </w:rPr>
              <w:t xml:space="preserve"> </w:t>
            </w:r>
            <w:r w:rsidR="001271DC" w:rsidRPr="001834BE">
              <w:rPr>
                <w:color w:val="000000"/>
              </w:rPr>
              <w:t>L</w:t>
            </w:r>
            <w:r w:rsidRPr="001834BE">
              <w:rPr>
                <w:color w:val="000000"/>
              </w:rPr>
              <w:t>oi</w:t>
            </w:r>
            <w:r w:rsidR="001271DC" w:rsidRPr="001834BE">
              <w:rPr>
                <w:color w:val="000000"/>
              </w:rPr>
              <w:t xml:space="preserve"> n° 2007-308 du 5 mars 2007 portant réforme de la protection juridique des majeurs</w:t>
            </w:r>
          </w:p>
          <w:p w14:paraId="04A53A03" w14:textId="77777777" w:rsidR="002D03F9" w:rsidRPr="002D03F9" w:rsidRDefault="001834BE" w:rsidP="00FF717A">
            <w:pPr>
              <w:autoSpaceDE w:val="0"/>
              <w:autoSpaceDN w:val="0"/>
              <w:adjustRightInd w:val="0"/>
              <w:spacing w:before="60" w:after="60"/>
              <w:jc w:val="both"/>
              <w:rPr>
                <w:bCs/>
                <w:color w:val="000000"/>
              </w:rPr>
            </w:pPr>
            <w:r w:rsidRPr="001834BE">
              <w:rPr>
                <w:color w:val="000000"/>
              </w:rPr>
              <w:t xml:space="preserve"> </w:t>
            </w:r>
            <w:r w:rsidR="002D03F9" w:rsidRPr="001834BE">
              <w:rPr>
                <w:bCs/>
                <w:color w:val="000000"/>
              </w:rPr>
              <w:t>L</w:t>
            </w:r>
            <w:r w:rsidRPr="001834BE">
              <w:rPr>
                <w:bCs/>
                <w:color w:val="000000"/>
              </w:rPr>
              <w:t>oi</w:t>
            </w:r>
            <w:r w:rsidR="002D03F9" w:rsidRPr="001834BE">
              <w:rPr>
                <w:bCs/>
                <w:color w:val="000000"/>
              </w:rPr>
              <w:t xml:space="preserve"> n° 2015-1776 du 28 décembre 2015 relative à l'adaptation de la société au vieillissement</w:t>
            </w:r>
          </w:p>
          <w:p w14:paraId="51AF3C16" w14:textId="77777777" w:rsidR="00BF57A7" w:rsidRDefault="00BF57A7" w:rsidP="00FF717A">
            <w:pPr>
              <w:autoSpaceDE w:val="0"/>
              <w:autoSpaceDN w:val="0"/>
              <w:adjustRightInd w:val="0"/>
              <w:spacing w:before="60" w:after="60"/>
              <w:rPr>
                <w:color w:val="000000"/>
              </w:rPr>
            </w:pPr>
            <w:r w:rsidRPr="00FD6368">
              <w:rPr>
                <w:color w:val="000000"/>
              </w:rPr>
              <w:t> Décret n°2017-982 du 9 mai 2017 relatif à la nomenclature des établissements et services sociaux et médico-sociaux</w:t>
            </w:r>
          </w:p>
          <w:p w14:paraId="4AA0FE45" w14:textId="77777777" w:rsidR="00BF57A7" w:rsidRPr="00FD6368" w:rsidRDefault="00BF57A7" w:rsidP="00FF717A">
            <w:pPr>
              <w:autoSpaceDE w:val="0"/>
              <w:autoSpaceDN w:val="0"/>
              <w:adjustRightInd w:val="0"/>
              <w:spacing w:before="60" w:after="60"/>
              <w:rPr>
                <w:color w:val="000000"/>
              </w:rPr>
            </w:pPr>
            <w:r w:rsidRPr="00FD6368">
              <w:rPr>
                <w:color w:val="000000"/>
              </w:rPr>
              <w:t xml:space="preserve"> Recommandations de Bonnes Pratiques Professionnelles, HAS </w:t>
            </w:r>
          </w:p>
          <w:p w14:paraId="1D477496" w14:textId="77777777" w:rsidR="00595333" w:rsidRPr="00595333" w:rsidRDefault="00595333" w:rsidP="00FF717A">
            <w:pPr>
              <w:autoSpaceDE w:val="0"/>
              <w:autoSpaceDN w:val="0"/>
              <w:adjustRightInd w:val="0"/>
              <w:spacing w:before="60" w:after="60"/>
              <w:rPr>
                <w:color w:val="000000"/>
              </w:rPr>
            </w:pPr>
          </w:p>
        </w:tc>
      </w:tr>
      <w:tr w:rsidR="00595333" w:rsidRPr="00595333" w14:paraId="0C09A5BE" w14:textId="77777777" w:rsidTr="00FF717A">
        <w:trPr>
          <w:trHeight w:val="149"/>
        </w:trPr>
        <w:tc>
          <w:tcPr>
            <w:tcW w:w="3681" w:type="dxa"/>
          </w:tcPr>
          <w:p w14:paraId="7A4B5E6B" w14:textId="77777777" w:rsidR="00595333" w:rsidRPr="00595333" w:rsidRDefault="00595333" w:rsidP="00FF717A">
            <w:pPr>
              <w:autoSpaceDE w:val="0"/>
              <w:autoSpaceDN w:val="0"/>
              <w:adjustRightInd w:val="0"/>
              <w:spacing w:before="60" w:after="60"/>
              <w:rPr>
                <w:color w:val="528135"/>
              </w:rPr>
            </w:pPr>
            <w:r w:rsidRPr="00595333">
              <w:rPr>
                <w:color w:val="528135"/>
              </w:rPr>
              <w:t xml:space="preserve">FINESS </w:t>
            </w:r>
          </w:p>
        </w:tc>
        <w:tc>
          <w:tcPr>
            <w:tcW w:w="5953" w:type="dxa"/>
          </w:tcPr>
          <w:p w14:paraId="387217D9" w14:textId="77777777" w:rsidR="00595333" w:rsidRPr="00385FDE" w:rsidRDefault="00BF57A7" w:rsidP="00FF717A">
            <w:pPr>
              <w:autoSpaceDE w:val="0"/>
              <w:autoSpaceDN w:val="0"/>
              <w:adjustRightInd w:val="0"/>
              <w:spacing w:before="60" w:after="60"/>
              <w:rPr>
                <w:color w:val="auto"/>
              </w:rPr>
            </w:pPr>
            <w:r w:rsidRPr="00385FDE">
              <w:rPr>
                <w:color w:val="auto"/>
              </w:rPr>
              <w:t>190 002 964</w:t>
            </w:r>
            <w:r w:rsidR="00595333" w:rsidRPr="00385FDE">
              <w:rPr>
                <w:color w:val="auto"/>
              </w:rPr>
              <w:t xml:space="preserve"> </w:t>
            </w:r>
          </w:p>
        </w:tc>
      </w:tr>
      <w:tr w:rsidR="00595333" w:rsidRPr="00595333" w14:paraId="56E4E606" w14:textId="77777777" w:rsidTr="00FF717A">
        <w:trPr>
          <w:trHeight w:val="93"/>
        </w:trPr>
        <w:tc>
          <w:tcPr>
            <w:tcW w:w="3681" w:type="dxa"/>
          </w:tcPr>
          <w:p w14:paraId="69282F8E" w14:textId="77777777" w:rsidR="00595333" w:rsidRPr="00595333" w:rsidRDefault="00595333" w:rsidP="00FF717A">
            <w:pPr>
              <w:autoSpaceDE w:val="0"/>
              <w:autoSpaceDN w:val="0"/>
              <w:adjustRightInd w:val="0"/>
              <w:spacing w:before="60" w:after="60"/>
              <w:rPr>
                <w:color w:val="000000"/>
              </w:rPr>
            </w:pPr>
            <w:r w:rsidRPr="00595333">
              <w:rPr>
                <w:color w:val="528135"/>
              </w:rPr>
              <w:t xml:space="preserve">Nombre ETP </w:t>
            </w:r>
            <w:r w:rsidR="00BF57A7">
              <w:rPr>
                <w:color w:val="528135"/>
              </w:rPr>
              <w:t>autorisés</w:t>
            </w:r>
          </w:p>
        </w:tc>
        <w:tc>
          <w:tcPr>
            <w:tcW w:w="5953" w:type="dxa"/>
          </w:tcPr>
          <w:p w14:paraId="45B54A01" w14:textId="77777777" w:rsidR="00595333" w:rsidRPr="00385FDE" w:rsidRDefault="00385FDE" w:rsidP="00FF717A">
            <w:pPr>
              <w:autoSpaceDE w:val="0"/>
              <w:autoSpaceDN w:val="0"/>
              <w:adjustRightInd w:val="0"/>
              <w:spacing w:before="60" w:after="60"/>
              <w:rPr>
                <w:color w:val="auto"/>
              </w:rPr>
            </w:pPr>
            <w:r w:rsidRPr="00385FDE">
              <w:rPr>
                <w:color w:val="auto"/>
              </w:rPr>
              <w:t>47.7 ETP</w:t>
            </w:r>
            <w:r w:rsidR="00BF57A7" w:rsidRPr="00385FDE">
              <w:rPr>
                <w:color w:val="auto"/>
              </w:rPr>
              <w:t xml:space="preserve"> </w:t>
            </w:r>
            <w:r w:rsidR="00595333" w:rsidRPr="00385FDE">
              <w:rPr>
                <w:color w:val="auto"/>
              </w:rPr>
              <w:t xml:space="preserve"> </w:t>
            </w:r>
          </w:p>
        </w:tc>
      </w:tr>
      <w:tr w:rsidR="00BF57A7" w:rsidRPr="00595333" w14:paraId="626E40F4" w14:textId="77777777" w:rsidTr="00FF717A">
        <w:trPr>
          <w:trHeight w:val="93"/>
        </w:trPr>
        <w:tc>
          <w:tcPr>
            <w:tcW w:w="3681" w:type="dxa"/>
          </w:tcPr>
          <w:p w14:paraId="26594FF8" w14:textId="77777777" w:rsidR="00BF57A7" w:rsidRPr="00595333" w:rsidRDefault="00BF57A7" w:rsidP="00FF717A">
            <w:pPr>
              <w:autoSpaceDE w:val="0"/>
              <w:autoSpaceDN w:val="0"/>
              <w:adjustRightInd w:val="0"/>
              <w:spacing w:before="60" w:after="60"/>
              <w:rPr>
                <w:color w:val="528135"/>
              </w:rPr>
            </w:pPr>
            <w:r w:rsidRPr="00595333">
              <w:rPr>
                <w:color w:val="528135"/>
              </w:rPr>
              <w:t xml:space="preserve">Date </w:t>
            </w:r>
            <w:r w:rsidR="001834BE" w:rsidRPr="00595333">
              <w:rPr>
                <w:color w:val="528135"/>
              </w:rPr>
              <w:t xml:space="preserve">d’ouverture </w:t>
            </w:r>
          </w:p>
        </w:tc>
        <w:tc>
          <w:tcPr>
            <w:tcW w:w="5953" w:type="dxa"/>
          </w:tcPr>
          <w:p w14:paraId="4B5DA420" w14:textId="77777777" w:rsidR="00BF57A7" w:rsidRDefault="00385FDE" w:rsidP="00FF717A">
            <w:pPr>
              <w:spacing w:before="60" w:after="60"/>
            </w:pPr>
            <w:r w:rsidRPr="00385FDE">
              <w:rPr>
                <w:color w:val="auto"/>
              </w:rPr>
              <w:t>28 février 1997</w:t>
            </w:r>
            <w:r w:rsidR="00BF57A7" w:rsidRPr="00385FDE">
              <w:rPr>
                <w:color w:val="auto"/>
              </w:rPr>
              <w:t xml:space="preserve">  </w:t>
            </w:r>
          </w:p>
        </w:tc>
      </w:tr>
      <w:tr w:rsidR="00BF57A7" w:rsidRPr="00595333" w14:paraId="1A1DA734" w14:textId="77777777" w:rsidTr="00FF717A">
        <w:trPr>
          <w:trHeight w:val="93"/>
        </w:trPr>
        <w:tc>
          <w:tcPr>
            <w:tcW w:w="3681" w:type="dxa"/>
          </w:tcPr>
          <w:p w14:paraId="3ABECEF8" w14:textId="77777777" w:rsidR="00BF57A7" w:rsidRPr="00595333" w:rsidRDefault="00BF57A7" w:rsidP="00FF717A">
            <w:pPr>
              <w:autoSpaceDE w:val="0"/>
              <w:autoSpaceDN w:val="0"/>
              <w:adjustRightInd w:val="0"/>
              <w:spacing w:before="60" w:after="60"/>
              <w:rPr>
                <w:color w:val="528135"/>
              </w:rPr>
            </w:pPr>
            <w:r w:rsidRPr="00595333">
              <w:rPr>
                <w:color w:val="528135"/>
              </w:rPr>
              <w:t xml:space="preserve">Date </w:t>
            </w:r>
            <w:r w:rsidR="001834BE" w:rsidRPr="00595333">
              <w:rPr>
                <w:color w:val="528135"/>
              </w:rPr>
              <w:t>d</w:t>
            </w:r>
            <w:r w:rsidR="00C21D65">
              <w:rPr>
                <w:color w:val="528135"/>
              </w:rPr>
              <w:t xml:space="preserve">e dernière </w:t>
            </w:r>
            <w:r w:rsidR="001834BE" w:rsidRPr="00595333">
              <w:rPr>
                <w:color w:val="528135"/>
              </w:rPr>
              <w:t>autorisation</w:t>
            </w:r>
          </w:p>
        </w:tc>
        <w:tc>
          <w:tcPr>
            <w:tcW w:w="5953" w:type="dxa"/>
          </w:tcPr>
          <w:p w14:paraId="4516E360" w14:textId="77777777" w:rsidR="00BF57A7" w:rsidRPr="00237C70" w:rsidRDefault="00237C70" w:rsidP="00FF717A">
            <w:pPr>
              <w:spacing w:before="60" w:after="60"/>
              <w:rPr>
                <w:color w:val="auto"/>
              </w:rPr>
            </w:pPr>
            <w:r w:rsidRPr="00385FDE">
              <w:rPr>
                <w:color w:val="auto"/>
              </w:rPr>
              <w:t>30 décembre 2016</w:t>
            </w:r>
            <w:r w:rsidR="00BF57A7" w:rsidRPr="00385FDE">
              <w:rPr>
                <w:color w:val="auto"/>
              </w:rPr>
              <w:t xml:space="preserve">  </w:t>
            </w:r>
          </w:p>
        </w:tc>
      </w:tr>
      <w:tr w:rsidR="00BF57A7" w:rsidRPr="00595333" w14:paraId="1A356477" w14:textId="77777777" w:rsidTr="00FF717A">
        <w:trPr>
          <w:trHeight w:val="208"/>
        </w:trPr>
        <w:tc>
          <w:tcPr>
            <w:tcW w:w="3681" w:type="dxa"/>
          </w:tcPr>
          <w:p w14:paraId="7EA43ABF" w14:textId="77777777" w:rsidR="00BF57A7" w:rsidRPr="00595333" w:rsidRDefault="00BF57A7" w:rsidP="00FF717A">
            <w:pPr>
              <w:autoSpaceDE w:val="0"/>
              <w:autoSpaceDN w:val="0"/>
              <w:adjustRightInd w:val="0"/>
              <w:spacing w:before="60" w:after="60"/>
              <w:rPr>
                <w:color w:val="000000"/>
              </w:rPr>
            </w:pPr>
            <w:r w:rsidRPr="00595333">
              <w:rPr>
                <w:color w:val="528135"/>
              </w:rPr>
              <w:t xml:space="preserve">Date dernière évaluation interne </w:t>
            </w:r>
          </w:p>
        </w:tc>
        <w:tc>
          <w:tcPr>
            <w:tcW w:w="5953" w:type="dxa"/>
          </w:tcPr>
          <w:p w14:paraId="7D6EAED0" w14:textId="77777777" w:rsidR="00BF57A7" w:rsidRDefault="00385FDE" w:rsidP="00FF717A">
            <w:pPr>
              <w:spacing w:before="60" w:after="60"/>
            </w:pPr>
            <w:r w:rsidRPr="00385FDE">
              <w:rPr>
                <w:color w:val="auto"/>
              </w:rPr>
              <w:t>Octobre 2022</w:t>
            </w:r>
            <w:r w:rsidR="00BF57A7" w:rsidRPr="00385FDE">
              <w:rPr>
                <w:color w:val="auto"/>
              </w:rPr>
              <w:t xml:space="preserve">  </w:t>
            </w:r>
          </w:p>
        </w:tc>
      </w:tr>
      <w:tr w:rsidR="00BF57A7" w:rsidRPr="00595333" w14:paraId="3726F59F" w14:textId="77777777" w:rsidTr="00FF717A">
        <w:trPr>
          <w:trHeight w:val="208"/>
        </w:trPr>
        <w:tc>
          <w:tcPr>
            <w:tcW w:w="3681" w:type="dxa"/>
          </w:tcPr>
          <w:p w14:paraId="0D5BE94C" w14:textId="77777777" w:rsidR="00BF57A7" w:rsidRPr="00595333" w:rsidRDefault="00BF57A7" w:rsidP="00FF717A">
            <w:pPr>
              <w:autoSpaceDE w:val="0"/>
              <w:autoSpaceDN w:val="0"/>
              <w:adjustRightInd w:val="0"/>
              <w:spacing w:before="60" w:after="60"/>
              <w:rPr>
                <w:color w:val="000000"/>
              </w:rPr>
            </w:pPr>
            <w:r w:rsidRPr="00595333">
              <w:rPr>
                <w:color w:val="528135"/>
              </w:rPr>
              <w:t xml:space="preserve">Date dernière évaluation externe </w:t>
            </w:r>
          </w:p>
        </w:tc>
        <w:tc>
          <w:tcPr>
            <w:tcW w:w="5953" w:type="dxa"/>
          </w:tcPr>
          <w:p w14:paraId="1A11C7B4" w14:textId="77777777" w:rsidR="00BF57A7" w:rsidRDefault="00385FDE" w:rsidP="00FF717A">
            <w:pPr>
              <w:spacing w:before="60" w:after="60"/>
            </w:pPr>
            <w:r w:rsidRPr="00385FDE">
              <w:rPr>
                <w:color w:val="auto"/>
              </w:rPr>
              <w:t>2012</w:t>
            </w:r>
            <w:r w:rsidR="00BF57A7" w:rsidRPr="00385FDE">
              <w:rPr>
                <w:color w:val="auto"/>
              </w:rPr>
              <w:t xml:space="preserve">  </w:t>
            </w:r>
          </w:p>
        </w:tc>
      </w:tr>
    </w:tbl>
    <w:p w14:paraId="6CA99533" w14:textId="77777777" w:rsidR="001271DC" w:rsidRDefault="001271DC">
      <w:r>
        <w:br w:type="page"/>
      </w:r>
    </w:p>
    <w:p w14:paraId="40CDA775" w14:textId="77777777" w:rsidR="000F5250" w:rsidRPr="00296C09" w:rsidRDefault="000F5250" w:rsidP="0087677D">
      <w:pPr>
        <w:pStyle w:val="Titre3"/>
      </w:pPr>
      <w:r w:rsidRPr="00296C09">
        <w:lastRenderedPageBreak/>
        <w:t>Annexe 4</w:t>
      </w:r>
      <w:r w:rsidR="00DC2022">
        <w:t xml:space="preserve"> : Acceptation de l’offre </w:t>
      </w:r>
    </w:p>
    <w:p w14:paraId="48C89FBE" w14:textId="45BCE196" w:rsidR="00595333" w:rsidRPr="00595333" w:rsidRDefault="00C50E68" w:rsidP="00595333">
      <w:pPr>
        <w:spacing w:after="0" w:line="360" w:lineRule="atLeast"/>
      </w:pPr>
      <w:r>
        <w:rPr>
          <w:noProof/>
        </w:rPr>
        <w:drawing>
          <wp:inline distT="0" distB="0" distL="0" distR="0" wp14:anchorId="16B07A8C" wp14:editId="0F78C930">
            <wp:extent cx="5778434" cy="83288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5533" cy="8339082"/>
                    </a:xfrm>
                    <a:prstGeom prst="rect">
                      <a:avLst/>
                    </a:prstGeom>
                    <a:noFill/>
                  </pic:spPr>
                </pic:pic>
              </a:graphicData>
            </a:graphic>
          </wp:inline>
        </w:drawing>
      </w:r>
    </w:p>
    <w:sectPr w:rsidR="00595333" w:rsidRPr="00595333" w:rsidSect="00557E04">
      <w:footerReference w:type="default" r:id="rId14"/>
      <w:headerReference w:type="first" r:id="rId15"/>
      <w:pgSz w:w="11906" w:h="16838"/>
      <w:pgMar w:top="1417" w:right="849" w:bottom="1417" w:left="1417" w:header="708" w:footer="2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AC9BA" w14:textId="77777777" w:rsidR="00195A94" w:rsidRDefault="00195A94" w:rsidP="00F0733E">
      <w:pPr>
        <w:spacing w:after="0" w:line="240" w:lineRule="auto"/>
      </w:pPr>
      <w:r>
        <w:separator/>
      </w:r>
    </w:p>
  </w:endnote>
  <w:endnote w:type="continuationSeparator" w:id="0">
    <w:p w14:paraId="32FD843E" w14:textId="77777777" w:rsidR="00195A94" w:rsidRDefault="00195A94" w:rsidP="00F07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E07AC" w14:textId="77777777" w:rsidR="00195A94" w:rsidRPr="00F0733E" w:rsidRDefault="00195A94">
    <w:pPr>
      <w:tabs>
        <w:tab w:val="center" w:pos="4550"/>
        <w:tab w:val="left" w:pos="5818"/>
      </w:tabs>
      <w:ind w:right="260"/>
      <w:jc w:val="right"/>
      <w:rPr>
        <w:color w:val="auto"/>
      </w:rPr>
    </w:pPr>
    <w:r w:rsidRPr="00F0733E">
      <w:rPr>
        <w:color w:val="auto"/>
        <w:spacing w:val="60"/>
      </w:rPr>
      <w:t>Page</w:t>
    </w:r>
    <w:r w:rsidRPr="00F0733E">
      <w:rPr>
        <w:color w:val="auto"/>
      </w:rPr>
      <w:t xml:space="preserve"> </w:t>
    </w:r>
    <w:r w:rsidRPr="00F0733E">
      <w:rPr>
        <w:color w:val="auto"/>
      </w:rPr>
      <w:fldChar w:fldCharType="begin"/>
    </w:r>
    <w:r w:rsidRPr="00F0733E">
      <w:rPr>
        <w:color w:val="auto"/>
      </w:rPr>
      <w:instrText>PAGE   \* MERGEFORMAT</w:instrText>
    </w:r>
    <w:r w:rsidRPr="00F0733E">
      <w:rPr>
        <w:color w:val="auto"/>
      </w:rPr>
      <w:fldChar w:fldCharType="separate"/>
    </w:r>
    <w:r w:rsidRPr="00F0733E">
      <w:rPr>
        <w:color w:val="auto"/>
      </w:rPr>
      <w:t>1</w:t>
    </w:r>
    <w:r w:rsidRPr="00F0733E">
      <w:rPr>
        <w:color w:val="auto"/>
      </w:rPr>
      <w:fldChar w:fldCharType="end"/>
    </w:r>
    <w:r w:rsidRPr="00F0733E">
      <w:rPr>
        <w:color w:val="auto"/>
      </w:rPr>
      <w:t xml:space="preserve"> | </w:t>
    </w:r>
    <w:r w:rsidRPr="00F0733E">
      <w:rPr>
        <w:color w:val="auto"/>
      </w:rPr>
      <w:fldChar w:fldCharType="begin"/>
    </w:r>
    <w:r w:rsidRPr="00F0733E">
      <w:rPr>
        <w:color w:val="auto"/>
      </w:rPr>
      <w:instrText>NUMPAGES  \* Arabic  \* MERGEFORMAT</w:instrText>
    </w:r>
    <w:r w:rsidRPr="00F0733E">
      <w:rPr>
        <w:color w:val="auto"/>
      </w:rPr>
      <w:fldChar w:fldCharType="separate"/>
    </w:r>
    <w:r w:rsidRPr="00F0733E">
      <w:rPr>
        <w:color w:val="auto"/>
      </w:rPr>
      <w:t>1</w:t>
    </w:r>
    <w:r w:rsidRPr="00F0733E">
      <w:rPr>
        <w:color w:val="auto"/>
      </w:rPr>
      <w:fldChar w:fldCharType="end"/>
    </w:r>
  </w:p>
  <w:p w14:paraId="12F90304" w14:textId="77777777" w:rsidR="00195A94" w:rsidRDefault="00195A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F02A7" w14:textId="77777777" w:rsidR="00195A94" w:rsidRDefault="00195A94" w:rsidP="00F0733E">
      <w:pPr>
        <w:spacing w:after="0" w:line="240" w:lineRule="auto"/>
      </w:pPr>
      <w:r>
        <w:separator/>
      </w:r>
    </w:p>
  </w:footnote>
  <w:footnote w:type="continuationSeparator" w:id="0">
    <w:p w14:paraId="72C94309" w14:textId="77777777" w:rsidR="00195A94" w:rsidRDefault="00195A94" w:rsidP="00F07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C165D" w14:textId="59781FCD" w:rsidR="00195A94" w:rsidRDefault="00195A94" w:rsidP="00AF5690">
    <w:pPr>
      <w:pStyle w:val="En-tte"/>
      <w:jc w:val="right"/>
    </w:pPr>
    <w:r>
      <w:t>E-DI-AU-8001-1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D205"/>
      </v:shape>
    </w:pict>
  </w:numPicBullet>
  <w:abstractNum w:abstractNumId="0" w15:restartNumberingAfterBreak="0">
    <w:nsid w:val="04A26CF2"/>
    <w:multiLevelType w:val="hybridMultilevel"/>
    <w:tmpl w:val="BCB05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B4217"/>
    <w:multiLevelType w:val="hybridMultilevel"/>
    <w:tmpl w:val="4A4001DA"/>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3C4C50"/>
    <w:multiLevelType w:val="hybridMultilevel"/>
    <w:tmpl w:val="C6EA8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52B91"/>
    <w:multiLevelType w:val="hybridMultilevel"/>
    <w:tmpl w:val="27569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4B6458"/>
    <w:multiLevelType w:val="hybridMultilevel"/>
    <w:tmpl w:val="1BB2F972"/>
    <w:lvl w:ilvl="0" w:tplc="3D567F8E">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8D649BD"/>
    <w:multiLevelType w:val="hybridMultilevel"/>
    <w:tmpl w:val="AB101FEE"/>
    <w:lvl w:ilvl="0" w:tplc="849613A2">
      <w:start w:val="3"/>
      <w:numFmt w:val="bullet"/>
      <w:lvlText w:val="-"/>
      <w:lvlJc w:val="left"/>
      <w:pPr>
        <w:ind w:left="720" w:hanging="360"/>
      </w:pPr>
      <w:rPr>
        <w:rFonts w:ascii="Arial Narrow" w:eastAsiaTheme="minorHAns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B575F5"/>
    <w:multiLevelType w:val="hybridMultilevel"/>
    <w:tmpl w:val="21B20B70"/>
    <w:lvl w:ilvl="0" w:tplc="A4F24BF8">
      <w:start w:val="2"/>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5E7C64"/>
    <w:multiLevelType w:val="hybridMultilevel"/>
    <w:tmpl w:val="B21A2D1A"/>
    <w:lvl w:ilvl="0" w:tplc="A4143A92">
      <w:start w:val="1"/>
      <w:numFmt w:val="bullet"/>
      <w:pStyle w:val="puc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EE0C4A"/>
    <w:multiLevelType w:val="multilevel"/>
    <w:tmpl w:val="4866F27A"/>
    <w:lvl w:ilvl="0">
      <w:start w:val="1"/>
      <w:numFmt w:val="decimal"/>
      <w:pStyle w:val="Titre1"/>
      <w:lvlText w:val="%1. "/>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DCA0FF1"/>
    <w:multiLevelType w:val="multilevel"/>
    <w:tmpl w:val="0E5A0130"/>
    <w:name w:val="PE"/>
    <w:lvl w:ilvl="0">
      <w:start w:val="1"/>
      <w:numFmt w:val="none"/>
      <w:lvlText w:val=""/>
      <w:lvlJc w:val="left"/>
      <w:pPr>
        <w:ind w:left="360" w:hanging="360"/>
      </w:pPr>
    </w:lvl>
    <w:lvl w:ilvl="1">
      <w:start w:val="1"/>
      <w:numFmt w:val="upperRoman"/>
      <w:lvlText w:val="%2."/>
      <w:lvlJc w:val="left"/>
      <w:pPr>
        <w:ind w:left="720" w:hanging="360"/>
      </w:pPr>
    </w:lvl>
    <w:lvl w:ilvl="2">
      <w:start w:val="1"/>
      <w:numFmt w:val="upperLetter"/>
      <w:lvlText w:val="%3)"/>
      <w:lvlJc w:val="left"/>
      <w:pPr>
        <w:ind w:left="1080" w:hanging="360"/>
      </w:pPr>
      <w:rPr>
        <w:strike w:val="0"/>
        <w:dstrike w:val="0"/>
        <w:u w:val="none"/>
        <w:effect w:val="none"/>
      </w:r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340694C"/>
    <w:multiLevelType w:val="hybridMultilevel"/>
    <w:tmpl w:val="573C1B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775D93"/>
    <w:multiLevelType w:val="hybridMultilevel"/>
    <w:tmpl w:val="F88A8CD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82C7AAC"/>
    <w:multiLevelType w:val="hybridMultilevel"/>
    <w:tmpl w:val="D2AE1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D52206"/>
    <w:multiLevelType w:val="hybridMultilevel"/>
    <w:tmpl w:val="4DAE96EA"/>
    <w:lvl w:ilvl="0" w:tplc="040C0007">
      <w:start w:val="1"/>
      <w:numFmt w:val="bullet"/>
      <w:lvlText w:val=""/>
      <w:lvlPicBulletId w:val="0"/>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7BCE68E7"/>
    <w:multiLevelType w:val="hybridMultilevel"/>
    <w:tmpl w:val="8EBEBB88"/>
    <w:lvl w:ilvl="0" w:tplc="D8F4B76C">
      <w:start w:val="1"/>
      <w:numFmt w:val="bullet"/>
      <w:pStyle w:val="Puce10"/>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4"/>
  </w:num>
  <w:num w:numId="5">
    <w:abstractNumId w:val="7"/>
  </w:num>
  <w:num w:numId="6">
    <w:abstractNumId w:val="13"/>
  </w:num>
  <w:num w:numId="7">
    <w:abstractNumId w:val="6"/>
  </w:num>
  <w:num w:numId="8">
    <w:abstractNumId w:val="10"/>
  </w:num>
  <w:num w:numId="9">
    <w:abstractNumId w:val="3"/>
  </w:num>
  <w:num w:numId="10">
    <w:abstractNumId w:val="2"/>
  </w:num>
  <w:num w:numId="11">
    <w:abstractNumId w:val="12"/>
  </w:num>
  <w:num w:numId="12">
    <w:abstractNumId w:val="0"/>
  </w:num>
  <w:num w:numId="13">
    <w:abstractNumId w:val="8"/>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9BE"/>
    <w:rsid w:val="00020198"/>
    <w:rsid w:val="00025CD5"/>
    <w:rsid w:val="00044C98"/>
    <w:rsid w:val="00052E0E"/>
    <w:rsid w:val="00056A06"/>
    <w:rsid w:val="000F5250"/>
    <w:rsid w:val="00101BCA"/>
    <w:rsid w:val="001271DC"/>
    <w:rsid w:val="00166A44"/>
    <w:rsid w:val="0016743C"/>
    <w:rsid w:val="001834BE"/>
    <w:rsid w:val="00195A94"/>
    <w:rsid w:val="001D4CC2"/>
    <w:rsid w:val="00237C70"/>
    <w:rsid w:val="002415E9"/>
    <w:rsid w:val="002421CB"/>
    <w:rsid w:val="002436F8"/>
    <w:rsid w:val="0024554A"/>
    <w:rsid w:val="002733B3"/>
    <w:rsid w:val="00296C09"/>
    <w:rsid w:val="002D03F9"/>
    <w:rsid w:val="002D645A"/>
    <w:rsid w:val="00350065"/>
    <w:rsid w:val="00385FDE"/>
    <w:rsid w:val="003D149C"/>
    <w:rsid w:val="0040295A"/>
    <w:rsid w:val="00411731"/>
    <w:rsid w:val="004252E5"/>
    <w:rsid w:val="00512ABB"/>
    <w:rsid w:val="00537AD4"/>
    <w:rsid w:val="00557E04"/>
    <w:rsid w:val="00595333"/>
    <w:rsid w:val="005F5B9C"/>
    <w:rsid w:val="006064C4"/>
    <w:rsid w:val="00617D28"/>
    <w:rsid w:val="00621366"/>
    <w:rsid w:val="00650FBF"/>
    <w:rsid w:val="006549CD"/>
    <w:rsid w:val="006B6929"/>
    <w:rsid w:val="007611CE"/>
    <w:rsid w:val="00780352"/>
    <w:rsid w:val="00793D0C"/>
    <w:rsid w:val="00814EDA"/>
    <w:rsid w:val="008220AE"/>
    <w:rsid w:val="008569BE"/>
    <w:rsid w:val="0086711A"/>
    <w:rsid w:val="00875093"/>
    <w:rsid w:val="0087677D"/>
    <w:rsid w:val="008D3B0C"/>
    <w:rsid w:val="008E6278"/>
    <w:rsid w:val="00932E5A"/>
    <w:rsid w:val="009C2D66"/>
    <w:rsid w:val="009E64C5"/>
    <w:rsid w:val="009E75FE"/>
    <w:rsid w:val="00A6726B"/>
    <w:rsid w:val="00AF5690"/>
    <w:rsid w:val="00B2543F"/>
    <w:rsid w:val="00B4738E"/>
    <w:rsid w:val="00B82729"/>
    <w:rsid w:val="00BB1891"/>
    <w:rsid w:val="00BF57A7"/>
    <w:rsid w:val="00C05C71"/>
    <w:rsid w:val="00C21D65"/>
    <w:rsid w:val="00C35CF2"/>
    <w:rsid w:val="00C50E68"/>
    <w:rsid w:val="00C70C8F"/>
    <w:rsid w:val="00CA36C6"/>
    <w:rsid w:val="00CC60BF"/>
    <w:rsid w:val="00DC2022"/>
    <w:rsid w:val="00DC246F"/>
    <w:rsid w:val="00E03FC6"/>
    <w:rsid w:val="00E14DE6"/>
    <w:rsid w:val="00E71FEA"/>
    <w:rsid w:val="00EA39E4"/>
    <w:rsid w:val="00EA7B4D"/>
    <w:rsid w:val="00EB2BED"/>
    <w:rsid w:val="00EC413B"/>
    <w:rsid w:val="00EF3B89"/>
    <w:rsid w:val="00F05714"/>
    <w:rsid w:val="00F060BD"/>
    <w:rsid w:val="00F0733E"/>
    <w:rsid w:val="00F65342"/>
    <w:rsid w:val="00FD6368"/>
    <w:rsid w:val="00FE7C13"/>
    <w:rsid w:val="00FF5574"/>
    <w:rsid w:val="00FF6BF0"/>
    <w:rsid w:val="00FF71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636AA77"/>
  <w15:chartTrackingRefBased/>
  <w15:docId w15:val="{75EAB9B1-D26F-4C14-B575-7CA4DE39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Arial"/>
        <w:color w:val="282828"/>
        <w:sz w:val="24"/>
        <w:szCs w:val="24"/>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5574"/>
  </w:style>
  <w:style w:type="paragraph" w:styleId="Titre1">
    <w:name w:val="heading 1"/>
    <w:basedOn w:val="Normal"/>
    <w:next w:val="Normal"/>
    <w:link w:val="Titre1Car"/>
    <w:autoRedefine/>
    <w:uiPriority w:val="9"/>
    <w:qFormat/>
    <w:rsid w:val="0087677D"/>
    <w:pPr>
      <w:keepNext/>
      <w:numPr>
        <w:numId w:val="13"/>
      </w:numPr>
      <w:autoSpaceDE w:val="0"/>
      <w:autoSpaceDN w:val="0"/>
      <w:adjustRightInd w:val="0"/>
      <w:spacing w:after="0" w:line="360" w:lineRule="auto"/>
      <w:ind w:left="0" w:hanging="357"/>
      <w:outlineLvl w:val="0"/>
    </w:pPr>
    <w:rPr>
      <w:b/>
      <w:bCs/>
      <w:color w:val="00AF50"/>
      <w:sz w:val="28"/>
      <w:szCs w:val="28"/>
    </w:rPr>
  </w:style>
  <w:style w:type="paragraph" w:styleId="Titre2">
    <w:name w:val="heading 2"/>
    <w:basedOn w:val="Normal"/>
    <w:next w:val="Text1"/>
    <w:link w:val="Titre2Car"/>
    <w:autoRedefine/>
    <w:unhideWhenUsed/>
    <w:qFormat/>
    <w:rsid w:val="00FF717A"/>
    <w:pPr>
      <w:keepNext/>
      <w:numPr>
        <w:ilvl w:val="1"/>
        <w:numId w:val="13"/>
      </w:numPr>
      <w:autoSpaceDE w:val="0"/>
      <w:autoSpaceDN w:val="0"/>
      <w:adjustRightInd w:val="0"/>
      <w:spacing w:before="240" w:after="120" w:line="360" w:lineRule="auto"/>
      <w:ind w:left="142" w:hanging="357"/>
      <w:outlineLvl w:val="1"/>
    </w:pPr>
    <w:rPr>
      <w:b/>
      <w:bCs/>
      <w:color w:val="006FC0"/>
    </w:rPr>
  </w:style>
  <w:style w:type="paragraph" w:styleId="Titre3">
    <w:name w:val="heading 3"/>
    <w:basedOn w:val="Normal"/>
    <w:next w:val="Text1"/>
    <w:link w:val="Titre3Car"/>
    <w:autoRedefine/>
    <w:unhideWhenUsed/>
    <w:qFormat/>
    <w:rsid w:val="0087677D"/>
    <w:pPr>
      <w:autoSpaceDE w:val="0"/>
      <w:autoSpaceDN w:val="0"/>
      <w:adjustRightInd w:val="0"/>
      <w:spacing w:before="240" w:after="240" w:line="360" w:lineRule="atLeast"/>
      <w:outlineLvl w:val="2"/>
    </w:pPr>
    <w:rPr>
      <w:b/>
      <w:bCs/>
      <w:color w:val="000000"/>
      <w:u w:val="single"/>
    </w:rPr>
  </w:style>
  <w:style w:type="paragraph" w:styleId="Titre4">
    <w:name w:val="heading 4"/>
    <w:basedOn w:val="Normal"/>
    <w:next w:val="Text1"/>
    <w:link w:val="Titre4Car"/>
    <w:autoRedefine/>
    <w:unhideWhenUsed/>
    <w:qFormat/>
    <w:rsid w:val="00FF717A"/>
    <w:pPr>
      <w:autoSpaceDE w:val="0"/>
      <w:autoSpaceDN w:val="0"/>
      <w:adjustRightInd w:val="0"/>
      <w:spacing w:after="0" w:line="360" w:lineRule="atLeast"/>
      <w:outlineLvl w:val="3"/>
    </w:pPr>
    <w:rPr>
      <w:b/>
      <w:bCs/>
      <w:color w:val="009FE1"/>
    </w:rPr>
  </w:style>
  <w:style w:type="paragraph" w:styleId="Titre5">
    <w:name w:val="heading 5"/>
    <w:basedOn w:val="Titre4"/>
    <w:next w:val="Text1"/>
    <w:link w:val="Titre5Car"/>
    <w:autoRedefine/>
    <w:unhideWhenUsed/>
    <w:qFormat/>
    <w:rsid w:val="0087677D"/>
    <w:pPr>
      <w:spacing w:after="120"/>
      <w:jc w:val="cente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569BE"/>
    <w:pPr>
      <w:autoSpaceDE w:val="0"/>
      <w:autoSpaceDN w:val="0"/>
      <w:adjustRightInd w:val="0"/>
      <w:spacing w:after="0" w:line="240" w:lineRule="auto"/>
    </w:pPr>
    <w:rPr>
      <w:rFonts w:ascii="Cambria" w:hAnsi="Cambria" w:cs="Cambria"/>
      <w:color w:val="000000"/>
    </w:rPr>
  </w:style>
  <w:style w:type="paragraph" w:styleId="Corpsdetexte">
    <w:name w:val="Body Text"/>
    <w:basedOn w:val="Normal"/>
    <w:link w:val="CorpsdetexteCar"/>
    <w:uiPriority w:val="1"/>
    <w:qFormat/>
    <w:rsid w:val="004252E5"/>
    <w:pPr>
      <w:autoSpaceDE w:val="0"/>
      <w:autoSpaceDN w:val="0"/>
      <w:adjustRightInd w:val="0"/>
      <w:spacing w:after="0" w:line="240" w:lineRule="auto"/>
      <w:ind w:left="322"/>
      <w:jc w:val="center"/>
    </w:pPr>
    <w:rPr>
      <w:rFonts w:ascii="Arial" w:hAnsi="Arial"/>
      <w:sz w:val="22"/>
      <w:szCs w:val="22"/>
    </w:rPr>
  </w:style>
  <w:style w:type="character" w:customStyle="1" w:styleId="CorpsdetexteCar">
    <w:name w:val="Corps de texte Car"/>
    <w:basedOn w:val="Policepardfaut"/>
    <w:link w:val="Corpsdetexte"/>
    <w:uiPriority w:val="1"/>
    <w:rsid w:val="004252E5"/>
    <w:rPr>
      <w:rFonts w:ascii="Arial" w:hAnsi="Arial"/>
      <w:sz w:val="22"/>
      <w:szCs w:val="22"/>
    </w:rPr>
  </w:style>
  <w:style w:type="paragraph" w:styleId="En-tte">
    <w:name w:val="header"/>
    <w:basedOn w:val="Normal"/>
    <w:link w:val="En-tteCar"/>
    <w:uiPriority w:val="99"/>
    <w:unhideWhenUsed/>
    <w:rsid w:val="00F0733E"/>
    <w:pPr>
      <w:tabs>
        <w:tab w:val="center" w:pos="4536"/>
        <w:tab w:val="right" w:pos="9072"/>
      </w:tabs>
      <w:spacing w:after="0" w:line="240" w:lineRule="auto"/>
    </w:pPr>
  </w:style>
  <w:style w:type="character" w:customStyle="1" w:styleId="En-tteCar">
    <w:name w:val="En-tête Car"/>
    <w:basedOn w:val="Policepardfaut"/>
    <w:link w:val="En-tte"/>
    <w:uiPriority w:val="99"/>
    <w:rsid w:val="00F0733E"/>
  </w:style>
  <w:style w:type="paragraph" w:styleId="Pieddepage">
    <w:name w:val="footer"/>
    <w:basedOn w:val="Normal"/>
    <w:link w:val="PieddepageCar"/>
    <w:uiPriority w:val="99"/>
    <w:unhideWhenUsed/>
    <w:rsid w:val="00F073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733E"/>
  </w:style>
  <w:style w:type="paragraph" w:styleId="Titre">
    <w:name w:val="Title"/>
    <w:basedOn w:val="Normal"/>
    <w:next w:val="Normal"/>
    <w:link w:val="TitreCar"/>
    <w:uiPriority w:val="1"/>
    <w:qFormat/>
    <w:rsid w:val="00FF717A"/>
    <w:pPr>
      <w:autoSpaceDE w:val="0"/>
      <w:autoSpaceDN w:val="0"/>
      <w:adjustRightInd w:val="0"/>
      <w:spacing w:before="240" w:after="240" w:line="240" w:lineRule="auto"/>
    </w:pPr>
    <w:rPr>
      <w:rFonts w:ascii="Times New Roman" w:hAnsi="Times New Roman" w:cs="Times New Roman"/>
    </w:rPr>
  </w:style>
  <w:style w:type="character" w:customStyle="1" w:styleId="TitreCar">
    <w:name w:val="Titre Car"/>
    <w:basedOn w:val="Policepardfaut"/>
    <w:link w:val="Titre"/>
    <w:uiPriority w:val="1"/>
    <w:rsid w:val="00FF717A"/>
    <w:rPr>
      <w:rFonts w:ascii="Times New Roman" w:hAnsi="Times New Roman" w:cs="Times New Roman"/>
    </w:rPr>
  </w:style>
  <w:style w:type="paragraph" w:customStyle="1" w:styleId="TableParagraph">
    <w:name w:val="Table Paragraph"/>
    <w:basedOn w:val="Normal"/>
    <w:uiPriority w:val="1"/>
    <w:qFormat/>
    <w:rsid w:val="00F0733E"/>
    <w:pPr>
      <w:autoSpaceDE w:val="0"/>
      <w:autoSpaceDN w:val="0"/>
      <w:adjustRightInd w:val="0"/>
      <w:spacing w:before="110" w:after="0" w:line="240" w:lineRule="auto"/>
    </w:pPr>
    <w:rPr>
      <w:rFonts w:ascii="Arial" w:hAnsi="Arial"/>
    </w:rPr>
  </w:style>
  <w:style w:type="paragraph" w:styleId="Paragraphedeliste">
    <w:name w:val="List Paragraph"/>
    <w:basedOn w:val="Normal"/>
    <w:link w:val="ParagraphedelisteCar"/>
    <w:uiPriority w:val="1"/>
    <w:qFormat/>
    <w:rsid w:val="00F0733E"/>
    <w:pPr>
      <w:ind w:left="720"/>
      <w:contextualSpacing/>
    </w:pPr>
  </w:style>
  <w:style w:type="table" w:styleId="Grilledutableau">
    <w:name w:val="Table Grid"/>
    <w:basedOn w:val="TableauNormal"/>
    <w:uiPriority w:val="39"/>
    <w:rsid w:val="00F07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autoRedefine/>
    <w:qFormat/>
    <w:rsid w:val="0087677D"/>
    <w:pPr>
      <w:tabs>
        <w:tab w:val="center" w:pos="5103"/>
        <w:tab w:val="right" w:pos="10052"/>
      </w:tabs>
      <w:spacing w:before="120" w:after="120" w:line="240" w:lineRule="auto"/>
      <w:jc w:val="both"/>
    </w:pPr>
    <w:rPr>
      <w:rFonts w:eastAsia="Times New Roman" w:cs="Times New Roman"/>
      <w:color w:val="000000" w:themeColor="text1"/>
      <w:lang w:eastAsia="x-none"/>
    </w:rPr>
  </w:style>
  <w:style w:type="character" w:customStyle="1" w:styleId="Titre2Car">
    <w:name w:val="Titre 2 Car"/>
    <w:basedOn w:val="Policepardfaut"/>
    <w:link w:val="Titre2"/>
    <w:rsid w:val="00FF717A"/>
    <w:rPr>
      <w:b/>
      <w:bCs/>
      <w:color w:val="006FC0"/>
    </w:rPr>
  </w:style>
  <w:style w:type="character" w:customStyle="1" w:styleId="Titre3Car">
    <w:name w:val="Titre 3 Car"/>
    <w:basedOn w:val="Policepardfaut"/>
    <w:link w:val="Titre3"/>
    <w:rsid w:val="0087677D"/>
    <w:rPr>
      <w:b/>
      <w:bCs/>
      <w:color w:val="000000"/>
      <w:u w:val="single"/>
    </w:rPr>
  </w:style>
  <w:style w:type="character" w:customStyle="1" w:styleId="Titre4Car">
    <w:name w:val="Titre 4 Car"/>
    <w:basedOn w:val="Policepardfaut"/>
    <w:link w:val="Titre4"/>
    <w:rsid w:val="00FF717A"/>
    <w:rPr>
      <w:b/>
      <w:bCs/>
      <w:color w:val="009FE1"/>
    </w:rPr>
  </w:style>
  <w:style w:type="character" w:customStyle="1" w:styleId="Titre5Car">
    <w:name w:val="Titre 5 Car"/>
    <w:basedOn w:val="Policepardfaut"/>
    <w:link w:val="Titre5"/>
    <w:rsid w:val="0087677D"/>
    <w:rPr>
      <w:b/>
      <w:bCs/>
      <w:color w:val="009FE1"/>
    </w:rPr>
  </w:style>
  <w:style w:type="paragraph" w:customStyle="1" w:styleId="Puce10">
    <w:name w:val="Puce 1"/>
    <w:basedOn w:val="Text1"/>
    <w:next w:val="Text1"/>
    <w:autoRedefine/>
    <w:qFormat/>
    <w:rsid w:val="008D3B0C"/>
    <w:pPr>
      <w:numPr>
        <w:numId w:val="4"/>
      </w:numPr>
      <w:spacing w:before="0" w:after="0"/>
      <w:ind w:left="567" w:hanging="284"/>
    </w:pPr>
  </w:style>
  <w:style w:type="character" w:styleId="Lienhypertexte">
    <w:name w:val="Hyperlink"/>
    <w:basedOn w:val="Policepardfaut"/>
    <w:uiPriority w:val="99"/>
    <w:unhideWhenUsed/>
    <w:rsid w:val="00EF3B89"/>
    <w:rPr>
      <w:color w:val="0563C1" w:themeColor="hyperlink"/>
      <w:u w:val="single"/>
    </w:rPr>
  </w:style>
  <w:style w:type="character" w:styleId="Mentionnonrsolue">
    <w:name w:val="Unresolved Mention"/>
    <w:basedOn w:val="Policepardfaut"/>
    <w:uiPriority w:val="99"/>
    <w:semiHidden/>
    <w:unhideWhenUsed/>
    <w:rsid w:val="00EF3B89"/>
    <w:rPr>
      <w:color w:val="605E5C"/>
      <w:shd w:val="clear" w:color="auto" w:fill="E1DFDD"/>
    </w:rPr>
  </w:style>
  <w:style w:type="character" w:customStyle="1" w:styleId="ParagraphedelisteCar">
    <w:name w:val="Paragraphe de liste Car"/>
    <w:link w:val="Paragraphedeliste"/>
    <w:uiPriority w:val="1"/>
    <w:qFormat/>
    <w:locked/>
    <w:rsid w:val="00101BCA"/>
  </w:style>
  <w:style w:type="character" w:customStyle="1" w:styleId="Titre1Car">
    <w:name w:val="Titre 1 Car"/>
    <w:basedOn w:val="Policepardfaut"/>
    <w:link w:val="Titre1"/>
    <w:uiPriority w:val="9"/>
    <w:rsid w:val="0087677D"/>
    <w:rPr>
      <w:b/>
      <w:bCs/>
      <w:color w:val="00AF50"/>
      <w:sz w:val="28"/>
      <w:szCs w:val="28"/>
    </w:rPr>
  </w:style>
  <w:style w:type="paragraph" w:styleId="En-ttedetabledesmatires">
    <w:name w:val="TOC Heading"/>
    <w:basedOn w:val="Titre1"/>
    <w:next w:val="Normal"/>
    <w:uiPriority w:val="39"/>
    <w:unhideWhenUsed/>
    <w:qFormat/>
    <w:rsid w:val="00FF5574"/>
    <w:pPr>
      <w:keepLines/>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fr-FR"/>
    </w:rPr>
  </w:style>
  <w:style w:type="paragraph" w:styleId="TM1">
    <w:name w:val="toc 1"/>
    <w:basedOn w:val="Normal"/>
    <w:next w:val="Normal"/>
    <w:autoRedefine/>
    <w:uiPriority w:val="39"/>
    <w:unhideWhenUsed/>
    <w:rsid w:val="00FF717A"/>
    <w:pPr>
      <w:spacing w:after="0"/>
    </w:pPr>
    <w:rPr>
      <w:b/>
    </w:rPr>
  </w:style>
  <w:style w:type="paragraph" w:styleId="TM2">
    <w:name w:val="toc 2"/>
    <w:basedOn w:val="Normal"/>
    <w:next w:val="Normal"/>
    <w:autoRedefine/>
    <w:uiPriority w:val="39"/>
    <w:unhideWhenUsed/>
    <w:rsid w:val="00FF717A"/>
    <w:pPr>
      <w:spacing w:after="0"/>
      <w:ind w:left="238"/>
    </w:pPr>
  </w:style>
  <w:style w:type="paragraph" w:styleId="TM3">
    <w:name w:val="toc 3"/>
    <w:basedOn w:val="Normal"/>
    <w:next w:val="Normal"/>
    <w:autoRedefine/>
    <w:uiPriority w:val="39"/>
    <w:unhideWhenUsed/>
    <w:rsid w:val="00FF717A"/>
    <w:pPr>
      <w:tabs>
        <w:tab w:val="right" w:leader="dot" w:pos="9630"/>
      </w:tabs>
      <w:spacing w:after="0"/>
      <w:ind w:left="482"/>
    </w:pPr>
  </w:style>
  <w:style w:type="paragraph" w:customStyle="1" w:styleId="puce1">
    <w:name w:val="puce1"/>
    <w:basedOn w:val="Text1"/>
    <w:autoRedefine/>
    <w:qFormat/>
    <w:rsid w:val="0087677D"/>
    <w:pPr>
      <w:numPr>
        <w:numId w:val="5"/>
      </w:numPr>
      <w:autoSpaceDE w:val="0"/>
      <w:autoSpaceDN w:val="0"/>
      <w:adjustRightInd w:val="0"/>
      <w:spacing w:before="0" w:after="0"/>
      <w:ind w:left="714" w:hanging="357"/>
    </w:pPr>
    <w:rPr>
      <w:color w:val="000000"/>
    </w:rPr>
  </w:style>
  <w:style w:type="paragraph" w:customStyle="1" w:styleId="Style1">
    <w:name w:val="Style1"/>
    <w:basedOn w:val="puce1"/>
    <w:autoRedefine/>
    <w:qFormat/>
    <w:rsid w:val="00FF717A"/>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5451">
      <w:bodyDiv w:val="1"/>
      <w:marLeft w:val="0"/>
      <w:marRight w:val="0"/>
      <w:marTop w:val="0"/>
      <w:marBottom w:val="0"/>
      <w:divBdr>
        <w:top w:val="none" w:sz="0" w:space="0" w:color="auto"/>
        <w:left w:val="none" w:sz="0" w:space="0" w:color="auto"/>
        <w:bottom w:val="none" w:sz="0" w:space="0" w:color="auto"/>
        <w:right w:val="none" w:sz="0" w:space="0" w:color="auto"/>
      </w:divBdr>
    </w:div>
    <w:div w:id="65609257">
      <w:bodyDiv w:val="1"/>
      <w:marLeft w:val="0"/>
      <w:marRight w:val="0"/>
      <w:marTop w:val="0"/>
      <w:marBottom w:val="0"/>
      <w:divBdr>
        <w:top w:val="none" w:sz="0" w:space="0" w:color="auto"/>
        <w:left w:val="none" w:sz="0" w:space="0" w:color="auto"/>
        <w:bottom w:val="none" w:sz="0" w:space="0" w:color="auto"/>
        <w:right w:val="none" w:sz="0" w:space="0" w:color="auto"/>
      </w:divBdr>
    </w:div>
    <w:div w:id="890270539">
      <w:bodyDiv w:val="1"/>
      <w:marLeft w:val="0"/>
      <w:marRight w:val="0"/>
      <w:marTop w:val="0"/>
      <w:marBottom w:val="0"/>
      <w:divBdr>
        <w:top w:val="none" w:sz="0" w:space="0" w:color="auto"/>
        <w:left w:val="none" w:sz="0" w:space="0" w:color="auto"/>
        <w:bottom w:val="none" w:sz="0" w:space="0" w:color="auto"/>
        <w:right w:val="none" w:sz="0" w:space="0" w:color="auto"/>
      </w:divBdr>
    </w:div>
    <w:div w:id="909272175">
      <w:bodyDiv w:val="1"/>
      <w:marLeft w:val="0"/>
      <w:marRight w:val="0"/>
      <w:marTop w:val="0"/>
      <w:marBottom w:val="0"/>
      <w:divBdr>
        <w:top w:val="none" w:sz="0" w:space="0" w:color="auto"/>
        <w:left w:val="none" w:sz="0" w:space="0" w:color="auto"/>
        <w:bottom w:val="none" w:sz="0" w:space="0" w:color="auto"/>
        <w:right w:val="none" w:sz="0" w:space="0" w:color="auto"/>
      </w:divBdr>
    </w:div>
    <w:div w:id="1533766694">
      <w:bodyDiv w:val="1"/>
      <w:marLeft w:val="0"/>
      <w:marRight w:val="0"/>
      <w:marTop w:val="0"/>
      <w:marBottom w:val="0"/>
      <w:divBdr>
        <w:top w:val="none" w:sz="0" w:space="0" w:color="auto"/>
        <w:left w:val="none" w:sz="0" w:space="0" w:color="auto"/>
        <w:bottom w:val="none" w:sz="0" w:space="0" w:color="auto"/>
        <w:right w:val="none" w:sz="0" w:space="0" w:color="auto"/>
      </w:divBdr>
    </w:div>
    <w:div w:id="1834837930">
      <w:bodyDiv w:val="1"/>
      <w:marLeft w:val="0"/>
      <w:marRight w:val="0"/>
      <w:marTop w:val="0"/>
      <w:marBottom w:val="0"/>
      <w:divBdr>
        <w:top w:val="none" w:sz="0" w:space="0" w:color="auto"/>
        <w:left w:val="none" w:sz="0" w:space="0" w:color="auto"/>
        <w:bottom w:val="none" w:sz="0" w:space="0" w:color="auto"/>
        <w:right w:val="none" w:sz="0" w:space="0" w:color="auto"/>
      </w:divBdr>
    </w:div>
    <w:div w:id="2031445908">
      <w:bodyDiv w:val="1"/>
      <w:marLeft w:val="0"/>
      <w:marRight w:val="0"/>
      <w:marTop w:val="0"/>
      <w:marBottom w:val="0"/>
      <w:divBdr>
        <w:top w:val="none" w:sz="0" w:space="0" w:color="auto"/>
        <w:left w:val="none" w:sz="0" w:space="0" w:color="auto"/>
        <w:bottom w:val="none" w:sz="0" w:space="0" w:color="auto"/>
        <w:right w:val="none" w:sz="0" w:space="0" w:color="auto"/>
      </w:divBdr>
    </w:div>
    <w:div w:id="203627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59E21-2343-4FAE-8876-21E2F2326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5240</Words>
  <Characters>28821</Characters>
  <Application>Microsoft Office Word</Application>
  <DocSecurity>0</DocSecurity>
  <Lines>240</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 JAMMOT</dc:creator>
  <cp:keywords/>
  <dc:description/>
  <cp:lastModifiedBy>Laure JAMMOT</cp:lastModifiedBy>
  <cp:revision>2</cp:revision>
  <dcterms:created xsi:type="dcterms:W3CDTF">2024-04-30T09:37:00Z</dcterms:created>
  <dcterms:modified xsi:type="dcterms:W3CDTF">2024-04-30T09:37:00Z</dcterms:modified>
</cp:coreProperties>
</file>